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642" w:rsidRPr="002E5EDF" w:rsidRDefault="00781642" w:rsidP="002E5EDF">
      <w:pPr>
        <w:spacing w:before="2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E5EDF">
        <w:rPr>
          <w:rFonts w:ascii="Times New Roman" w:hAnsi="Times New Roman" w:cs="Times New Roman"/>
          <w:sz w:val="28"/>
          <w:szCs w:val="28"/>
        </w:rPr>
        <w:t>УДК 548</w:t>
      </w:r>
    </w:p>
    <w:p w:rsidR="00A90F26" w:rsidRPr="003E3776" w:rsidRDefault="0055293F" w:rsidP="002E5EDF">
      <w:pPr>
        <w:spacing w:before="2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776">
        <w:rPr>
          <w:rFonts w:ascii="Times New Roman" w:hAnsi="Times New Roman" w:cs="Times New Roman"/>
          <w:b/>
          <w:sz w:val="28"/>
          <w:szCs w:val="28"/>
        </w:rPr>
        <w:t>Кристаллы для оптических фильтров УФ диапазона</w:t>
      </w:r>
    </w:p>
    <w:p w:rsidR="00232BAA" w:rsidRPr="002E5EDF" w:rsidRDefault="00232BAA" w:rsidP="002E5EDF">
      <w:pPr>
        <w:spacing w:before="20" w:line="360" w:lineRule="auto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E5EDF">
        <w:rPr>
          <w:rFonts w:ascii="Times New Roman" w:hAnsi="Times New Roman" w:cs="Times New Roman"/>
          <w:spacing w:val="-4"/>
          <w:sz w:val="28"/>
          <w:szCs w:val="28"/>
        </w:rPr>
        <w:t>Маноменова В</w:t>
      </w:r>
      <w:r w:rsidR="002E5EDF" w:rsidRPr="002E5EDF">
        <w:rPr>
          <w:rFonts w:ascii="Times New Roman" w:hAnsi="Times New Roman" w:cs="Times New Roman"/>
          <w:spacing w:val="-4"/>
          <w:sz w:val="28"/>
          <w:szCs w:val="28"/>
        </w:rPr>
        <w:t>.</w:t>
      </w:r>
      <w:r w:rsidRPr="002E5EDF">
        <w:rPr>
          <w:rFonts w:ascii="Times New Roman" w:hAnsi="Times New Roman" w:cs="Times New Roman"/>
          <w:spacing w:val="-4"/>
          <w:sz w:val="28"/>
          <w:szCs w:val="28"/>
        </w:rPr>
        <w:t>Л</w:t>
      </w:r>
      <w:r w:rsidR="002E5EDF" w:rsidRPr="002E5EDF">
        <w:rPr>
          <w:rFonts w:ascii="Times New Roman" w:hAnsi="Times New Roman" w:cs="Times New Roman"/>
          <w:spacing w:val="-4"/>
          <w:sz w:val="28"/>
          <w:szCs w:val="28"/>
        </w:rPr>
        <w:t xml:space="preserve">., </w:t>
      </w:r>
      <w:r w:rsidR="00C80A36" w:rsidRPr="002E5EDF">
        <w:rPr>
          <w:rFonts w:ascii="Times New Roman" w:hAnsi="Times New Roman" w:cs="Times New Roman"/>
          <w:spacing w:val="-4"/>
          <w:sz w:val="28"/>
          <w:szCs w:val="28"/>
        </w:rPr>
        <w:t>к. х. н.</w:t>
      </w:r>
      <w:r w:rsidR="002E5EDF" w:rsidRPr="002E5EDF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 w:rsidRPr="002E5EDF">
        <w:rPr>
          <w:rFonts w:ascii="Times New Roman" w:hAnsi="Times New Roman" w:cs="Times New Roman"/>
          <w:spacing w:val="-4"/>
          <w:sz w:val="28"/>
          <w:szCs w:val="28"/>
        </w:rPr>
        <w:t>Руднева Е</w:t>
      </w:r>
      <w:r w:rsidR="002E5EDF" w:rsidRPr="002E5EDF">
        <w:rPr>
          <w:rFonts w:ascii="Times New Roman" w:hAnsi="Times New Roman" w:cs="Times New Roman"/>
          <w:spacing w:val="-4"/>
          <w:sz w:val="28"/>
          <w:szCs w:val="28"/>
        </w:rPr>
        <w:t>.</w:t>
      </w:r>
      <w:r w:rsidRPr="002E5EDF">
        <w:rPr>
          <w:rFonts w:ascii="Times New Roman" w:hAnsi="Times New Roman" w:cs="Times New Roman"/>
          <w:spacing w:val="-4"/>
          <w:sz w:val="28"/>
          <w:szCs w:val="28"/>
        </w:rPr>
        <w:t>Б</w:t>
      </w:r>
      <w:r w:rsidR="002E5EDF" w:rsidRPr="002E5EDF"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C80A36" w:rsidRPr="002E5EDF">
        <w:rPr>
          <w:rFonts w:ascii="Times New Roman" w:hAnsi="Times New Roman" w:cs="Times New Roman"/>
          <w:spacing w:val="-4"/>
          <w:sz w:val="28"/>
          <w:szCs w:val="28"/>
        </w:rPr>
        <w:t>, к. ф.-м. н.</w:t>
      </w:r>
      <w:r w:rsidR="002E5EDF" w:rsidRPr="002E5EDF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 w:rsidRPr="002E5EDF">
        <w:rPr>
          <w:rFonts w:ascii="Times New Roman" w:hAnsi="Times New Roman" w:cs="Times New Roman"/>
          <w:spacing w:val="-4"/>
          <w:sz w:val="28"/>
          <w:szCs w:val="28"/>
        </w:rPr>
        <w:t>Волошин А</w:t>
      </w:r>
      <w:r w:rsidR="002E5EDF" w:rsidRPr="002E5EDF">
        <w:rPr>
          <w:rFonts w:ascii="Times New Roman" w:hAnsi="Times New Roman" w:cs="Times New Roman"/>
          <w:spacing w:val="-4"/>
          <w:sz w:val="28"/>
          <w:szCs w:val="28"/>
        </w:rPr>
        <w:t>.</w:t>
      </w:r>
      <w:r w:rsidRPr="002E5EDF">
        <w:rPr>
          <w:rFonts w:ascii="Times New Roman" w:hAnsi="Times New Roman" w:cs="Times New Roman"/>
          <w:spacing w:val="-4"/>
          <w:sz w:val="28"/>
          <w:szCs w:val="28"/>
        </w:rPr>
        <w:t>Э</w:t>
      </w:r>
      <w:r w:rsidR="002E5EDF" w:rsidRPr="002E5EDF"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C80A36" w:rsidRPr="002E5EDF">
        <w:rPr>
          <w:rFonts w:ascii="Times New Roman" w:hAnsi="Times New Roman" w:cs="Times New Roman"/>
          <w:spacing w:val="-4"/>
          <w:sz w:val="28"/>
          <w:szCs w:val="28"/>
        </w:rPr>
        <w:t>, д. ф.-м. н.</w:t>
      </w:r>
    </w:p>
    <w:p w:rsidR="002E5EDF" w:rsidRPr="002E5EDF" w:rsidRDefault="002E5EDF" w:rsidP="002E5EDF">
      <w:pPr>
        <w:spacing w:before="20" w:line="360" w:lineRule="auto"/>
        <w:contextualSpacing/>
        <w:jc w:val="both"/>
        <w:rPr>
          <w:rStyle w:val="aa"/>
          <w:rFonts w:cs="Times New Roman"/>
        </w:rPr>
      </w:pPr>
      <w:hyperlink r:id="rId7" w:history="1">
        <w:r w:rsidRPr="002E5EDF">
          <w:rPr>
            <w:rStyle w:val="aa"/>
            <w:rFonts w:ascii="Times New Roman" w:hAnsi="Times New Roman" w:cs="Times New Roman"/>
            <w:szCs w:val="28"/>
          </w:rPr>
          <w:t>manomenova.vera@mail.ru</w:t>
        </w:r>
      </w:hyperlink>
    </w:p>
    <w:p w:rsidR="00232BAA" w:rsidRPr="002E5EDF" w:rsidRDefault="004B27E8" w:rsidP="002E5EDF">
      <w:pPr>
        <w:spacing w:before="2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E5EDF">
        <w:rPr>
          <w:rFonts w:ascii="Times New Roman" w:hAnsi="Times New Roman" w:cs="Times New Roman"/>
          <w:i/>
          <w:sz w:val="28"/>
          <w:szCs w:val="28"/>
        </w:rPr>
        <w:t>Федеральное государственное бюджетное учреждение науки Институт кристаллографии им. А.В.Шубникова Российской академии наук (ИК РАН)</w:t>
      </w:r>
    </w:p>
    <w:p w:rsidR="002E5EDF" w:rsidRPr="003E3776" w:rsidRDefault="002E5EDF" w:rsidP="00F205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E5EDF" w:rsidRDefault="002E5EDF" w:rsidP="00F20535">
      <w:pPr>
        <w:spacing w:after="0" w:line="360" w:lineRule="auto"/>
        <w:ind w:firstLine="567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Аннотация:</w:t>
      </w:r>
    </w:p>
    <w:p w:rsidR="002E5EDF" w:rsidRPr="003E3776" w:rsidRDefault="002E5EDF" w:rsidP="002E5EDF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создания новых кристаллических материалов для высокоэффективных оптических УФ фильтров </w:t>
      </w:r>
      <w:r w:rsidRPr="003E37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первые были определены </w:t>
      </w:r>
      <w:r w:rsidRPr="003E37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условия, позволяющие выращивать кристаллы 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Rb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Ni</w:t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D7"/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Cs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Ni</w:t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D7"/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D7"/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хорошего структурного совершенства </w:t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впервые получены крупные монокристаллы этих соединений</w:t>
      </w:r>
      <w:r w:rsidRPr="003E37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Разработаны собственные методики роста известных ранее кристаллов </w:t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t>α</w:t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NiSO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4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sym w:font="Symbol" w:char="F0D7"/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H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2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O</w:t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K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2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Ni</w:t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>(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SO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4</w:t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2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sym w:font="Symbol" w:char="F0D7"/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H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2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O</w:t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(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NH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4</w:t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2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Ni</w:t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>(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SO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4</w:t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2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sym w:font="Symbol" w:char="F0D7"/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H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2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O</w:t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2E5EDF" w:rsidRPr="003E3776" w:rsidRDefault="002E5EDF" w:rsidP="002E5ED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Спектральные характеристики выращенных кристаллов α</w:t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NiSO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4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sym w:font="Symbol" w:char="F0D7"/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H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2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O</w:t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Me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2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Ni</w:t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>(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SO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4</w:t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2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sym w:font="Symbol" w:char="F0D7"/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H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2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O</w:t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(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Me</w:t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sym w:font="Symbol" w:char="F02D"/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NH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4</w:t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K</w:t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Rb</w:t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Cs</w:t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и 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K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2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Co</w:t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>(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SO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4</w:t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2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sym w:font="Symbol" w:char="F0D7"/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H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2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O</w:t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позволяют успешно использовать их в качестве материалов для оптических фильтров УФ диапазона. Результаты термоаналитических исследований полученных кристаллов показали, что наибольшей термической устойчивостью обладают кристаллы 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Rb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2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Ni</w:t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>(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SO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4</w:t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2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sym w:font="Symbol" w:char="F0D7"/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H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2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O</w:t>
      </w:r>
      <w:r w:rsidRPr="003E3776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и 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Cs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2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Ni</w:t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>(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SO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4</w:t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2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sym w:font="Symbol" w:char="F0D7"/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H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2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O</w:t>
      </w:r>
      <w:r w:rsidRPr="003E3776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2E5EDF" w:rsidRPr="003E3776" w:rsidRDefault="002E5EDF" w:rsidP="002E5EDF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Выбраны оптимальные материалы для оптических фильтров УФ диапазона. Подобраны условия выращивания кристаллов α-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NSH</w:t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CNSH</w:t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KCSH</w:t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размерами не менее 95</w:t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4"/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t>115</w:t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4"/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t>40 мм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максимальным пропусканием в интервале длин волн 240÷280 нм не ниже 0,85 см</w:t>
      </w:r>
      <w:r w:rsidRPr="003E377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Разработаны две модели солнечно-слепых объективов, на базе которых в </w:t>
      </w:r>
      <w:r w:rsidRPr="003E37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ЗАО «НТЦ «Реагент» создан многофункциональный УФ детектор «Корона».</w:t>
      </w:r>
    </w:p>
    <w:p w:rsidR="002E5EDF" w:rsidRDefault="002E5EDF" w:rsidP="002E5EDF">
      <w:pPr>
        <w:spacing w:after="0" w:line="360" w:lineRule="auto"/>
        <w:ind w:firstLine="567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3E3776">
        <w:rPr>
          <w:rFonts w:ascii="Times New Roman" w:hAnsi="Times New Roman"/>
          <w:b/>
          <w:i/>
          <w:sz w:val="28"/>
          <w:szCs w:val="28"/>
        </w:rPr>
        <w:t xml:space="preserve">Ключевые </w:t>
      </w:r>
      <w:r>
        <w:rPr>
          <w:rFonts w:ascii="Times New Roman" w:hAnsi="Times New Roman"/>
          <w:b/>
          <w:i/>
          <w:sz w:val="28"/>
          <w:szCs w:val="28"/>
        </w:rPr>
        <w:t>слова:</w:t>
      </w:r>
    </w:p>
    <w:p w:rsidR="002E5EDF" w:rsidRPr="002E5EDF" w:rsidRDefault="002E5EDF" w:rsidP="002E5EDF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ED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кристаллов, солнечно-слепая технология</w:t>
      </w:r>
    </w:p>
    <w:p w:rsidR="00232BAA" w:rsidRDefault="00232BAA" w:rsidP="00F20535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2E5EDF" w:rsidRPr="00B81AF1" w:rsidRDefault="002E5EDF" w:rsidP="002E5EDF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81AF1">
        <w:rPr>
          <w:rFonts w:ascii="Times New Roman" w:hAnsi="Times New Roman" w:cs="Times New Roman"/>
          <w:b/>
          <w:i/>
          <w:sz w:val="28"/>
          <w:szCs w:val="28"/>
          <w:lang w:val="en-US"/>
        </w:rPr>
        <w:t>Abstract:</w:t>
      </w:r>
    </w:p>
    <w:p w:rsidR="00232BAA" w:rsidRPr="003E3776" w:rsidRDefault="004B27E8" w:rsidP="00F20535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3E3776">
        <w:rPr>
          <w:rFonts w:ascii="Times New Roman" w:hAnsi="Times New Roman"/>
          <w:sz w:val="28"/>
          <w:szCs w:val="28"/>
          <w:lang w:val="en-US"/>
        </w:rPr>
        <w:t xml:space="preserve">The crystal materials based on simple and complex sulphates of transition metals were </w:t>
      </w:r>
      <w:r w:rsidR="00E36724" w:rsidRPr="003E3776">
        <w:rPr>
          <w:rFonts w:ascii="Times New Roman" w:hAnsi="Times New Roman"/>
          <w:sz w:val="28"/>
          <w:szCs w:val="28"/>
          <w:lang w:val="en-US"/>
        </w:rPr>
        <w:t>created. They show high transmi</w:t>
      </w:r>
      <w:r w:rsidRPr="003E3776">
        <w:rPr>
          <w:rFonts w:ascii="Times New Roman" w:hAnsi="Times New Roman"/>
          <w:sz w:val="28"/>
          <w:szCs w:val="28"/>
          <w:lang w:val="en-US"/>
        </w:rPr>
        <w:t xml:space="preserve">tion in the 240÷290 nm band and low one in the visible band and </w:t>
      </w:r>
      <w:r w:rsidR="00836C6F" w:rsidRPr="003E3776">
        <w:rPr>
          <w:rFonts w:ascii="Times New Roman" w:hAnsi="Times New Roman"/>
          <w:sz w:val="28"/>
          <w:szCs w:val="28"/>
          <w:lang w:val="en-US"/>
        </w:rPr>
        <w:t xml:space="preserve">have </w:t>
      </w:r>
      <w:r w:rsidRPr="003E3776">
        <w:rPr>
          <w:rFonts w:ascii="Times New Roman" w:hAnsi="Times New Roman"/>
          <w:sz w:val="28"/>
          <w:szCs w:val="28"/>
          <w:lang w:val="en-US"/>
        </w:rPr>
        <w:t>elevated thermal stability.</w:t>
      </w:r>
      <w:r w:rsidR="00836C6F" w:rsidRPr="003E3776">
        <w:rPr>
          <w:rFonts w:ascii="Times New Roman" w:hAnsi="Times New Roman"/>
          <w:sz w:val="28"/>
          <w:szCs w:val="28"/>
          <w:lang w:val="en-US"/>
        </w:rPr>
        <w:t xml:space="preserve"> They used as high performance UV optical filters in devices based on solar blind technology.</w:t>
      </w:r>
    </w:p>
    <w:p w:rsidR="002E5EDF" w:rsidRPr="00B81AF1" w:rsidRDefault="002E5EDF" w:rsidP="002E5EDF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81AF1">
        <w:rPr>
          <w:rFonts w:ascii="Times New Roman" w:hAnsi="Times New Roman" w:cs="Times New Roman"/>
          <w:b/>
          <w:i/>
          <w:sz w:val="28"/>
          <w:szCs w:val="28"/>
          <w:lang w:val="en-US"/>
        </w:rPr>
        <w:t>Keywords:</w:t>
      </w:r>
    </w:p>
    <w:p w:rsidR="004B27E8" w:rsidRPr="002E5EDF" w:rsidRDefault="004B27E8" w:rsidP="00F20535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EDF">
        <w:rPr>
          <w:rFonts w:ascii="Times New Roman" w:eastAsia="Times New Roman" w:hAnsi="Times New Roman" w:cs="Times New Roman"/>
          <w:sz w:val="28"/>
          <w:szCs w:val="28"/>
          <w:lang w:eastAsia="ru-RU"/>
        </w:rPr>
        <w:t>Crystal growth, solar blind technology</w:t>
      </w:r>
    </w:p>
    <w:p w:rsidR="00905E8D" w:rsidRPr="003E3776" w:rsidRDefault="00905E8D" w:rsidP="00F20535">
      <w:pPr>
        <w:spacing w:after="0" w:line="36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2E5EDF" w:rsidRDefault="00B96E34" w:rsidP="002E5EDF">
      <w:pPr>
        <w:spacing w:after="0" w:line="360" w:lineRule="auto"/>
        <w:ind w:right="-286" w:firstLine="426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E3776">
        <w:rPr>
          <w:rFonts w:ascii="Times New Roman" w:hAnsi="Times New Roman" w:cs="Times New Roman"/>
          <w:b/>
          <w:i/>
          <w:sz w:val="28"/>
          <w:szCs w:val="28"/>
        </w:rPr>
        <w:t>Введение</w:t>
      </w:r>
      <w:r w:rsidRPr="00445144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587C00" w:rsidRPr="0044514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232BAA" w:rsidRPr="003E3776" w:rsidRDefault="00232BAA" w:rsidP="002E5EDF">
      <w:pPr>
        <w:spacing w:after="0" w:line="360" w:lineRule="auto"/>
        <w:ind w:right="-286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3776">
        <w:rPr>
          <w:rFonts w:ascii="Times New Roman" w:hAnsi="Times New Roman" w:cs="Times New Roman"/>
          <w:sz w:val="28"/>
          <w:szCs w:val="28"/>
        </w:rPr>
        <w:t>Важной особенностью спектрального диапазона длин волн 200÷300 нм является то, что излучение Солнца в этой области практически полностью поглощается озоновым слоем Земли. Поэтому использование данной «солнечно-слепой» области спектра (при подавлении излучения в других диапазонах видимой и УФ областей) дает уникальную возможность создания нового класса высокочувствительных приборов дистанционного анализа и диагностики за счет практически нулевого уровня фоновых шумовых помех. Это позволяет достигать чрезвычайно высоких значений коэффициента усиления, обеспечивая исключительную чувствительность регистрирующей аппаратуры. Данная технология, получившая название солнечно-слепой, в настоящий момент интенсивно развивается в мире (главным образом в США, Израиле, ЮАР и Великобритании).</w:t>
      </w:r>
    </w:p>
    <w:p w:rsidR="00232BAA" w:rsidRPr="003E3776" w:rsidRDefault="00232BAA" w:rsidP="002E5EDF">
      <w:pPr>
        <w:spacing w:after="0" w:line="360" w:lineRule="auto"/>
        <w:ind w:right="-286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3776">
        <w:rPr>
          <w:rFonts w:ascii="Times New Roman" w:hAnsi="Times New Roman" w:cs="Times New Roman"/>
          <w:sz w:val="28"/>
          <w:szCs w:val="28"/>
        </w:rPr>
        <w:t xml:space="preserve">Типичными объектами наблюдения приборов солнечно-слепой технологии являются электрический разряд и пламя, поскольку именно они имеют заметную составляющую излучения в интервале 250÷280 нм. Этим </w:t>
      </w:r>
      <w:r w:rsidRPr="003E3776">
        <w:rPr>
          <w:rFonts w:ascii="Times New Roman" w:hAnsi="Times New Roman" w:cs="Times New Roman"/>
          <w:sz w:val="28"/>
          <w:szCs w:val="28"/>
        </w:rPr>
        <w:lastRenderedPageBreak/>
        <w:t>определяется и круг применений приборов: они используются для дистанционной инспекции линий электропередачи, экологического мониторинга земных и водных пространств, анализа загрязнений углеводородного сырья, диагностики онкологических заболеваний, в системах защиты техники и опасных производств от террористических атак и др.</w:t>
      </w:r>
    </w:p>
    <w:p w:rsidR="00232BAA" w:rsidRPr="003E3776" w:rsidRDefault="00232BAA" w:rsidP="002E5EDF">
      <w:pPr>
        <w:spacing w:after="0" w:line="360" w:lineRule="auto"/>
        <w:ind w:right="-286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3776">
        <w:rPr>
          <w:rFonts w:ascii="Times New Roman" w:hAnsi="Times New Roman" w:cs="Times New Roman"/>
          <w:sz w:val="28"/>
          <w:szCs w:val="28"/>
        </w:rPr>
        <w:t>Принципиально необходимым элементом таких устройств является эффективный зонный фильтр, прозрачный в области 200÷300 нм и непрозрачный в других диапазонах. Ранее в качестве УФ фильтров наиболее часто использовались фильтры на основе стекол. К недостаткам этих фильтров относится пропускание на длинах волн от 300 до 500 нм и от 700 до 1500 нм, а также размытые края полос пропускания, что существенно снижает их эффективность при применении в приборах солнечно-слепой технологии.</w:t>
      </w:r>
    </w:p>
    <w:p w:rsidR="00232BAA" w:rsidRPr="003E3776" w:rsidRDefault="00232BAA" w:rsidP="002E5EDF">
      <w:pPr>
        <w:spacing w:after="0" w:line="360" w:lineRule="auto"/>
        <w:ind w:right="-286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3776">
        <w:rPr>
          <w:rFonts w:ascii="Times New Roman" w:hAnsi="Times New Roman" w:cs="Times New Roman"/>
          <w:sz w:val="28"/>
          <w:szCs w:val="28"/>
        </w:rPr>
        <w:t xml:space="preserve">В настоящее время основными материалами для солнечно-слепых фильтров являются кристаллы </w:t>
      </w:r>
      <w:r w:rsidRPr="003E3776">
        <w:rPr>
          <w:rFonts w:ascii="Times New Roman" w:hAnsi="Times New Roman" w:cs="Times New Roman"/>
          <w:sz w:val="28"/>
          <w:szCs w:val="28"/>
        </w:rPr>
        <w:sym w:font="Symbol" w:char="F061"/>
      </w:r>
      <w:r w:rsidRPr="003E3776">
        <w:rPr>
          <w:rFonts w:ascii="Times New Roman" w:hAnsi="Times New Roman" w:cs="Times New Roman"/>
          <w:sz w:val="28"/>
          <w:szCs w:val="28"/>
        </w:rPr>
        <w:noBreakHyphen/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NiSO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3E3776">
        <w:rPr>
          <w:rFonts w:ascii="Times New Roman" w:hAnsi="Times New Roman" w:cs="Times New Roman"/>
          <w:sz w:val="28"/>
          <w:szCs w:val="28"/>
        </w:rPr>
        <w:sym w:font="Symbol" w:char="F0D7"/>
      </w:r>
      <w:r w:rsidRPr="003E3776">
        <w:rPr>
          <w:rFonts w:ascii="Times New Roman" w:hAnsi="Times New Roman" w:cs="Times New Roman"/>
          <w:sz w:val="28"/>
          <w:szCs w:val="28"/>
        </w:rPr>
        <w:t>6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E3776">
        <w:rPr>
          <w:rFonts w:ascii="Times New Roman" w:hAnsi="Times New Roman" w:cs="Times New Roman"/>
          <w:sz w:val="28"/>
          <w:szCs w:val="28"/>
        </w:rPr>
        <w:t xml:space="preserve">, 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Pr="003E3776">
        <w:rPr>
          <w:rFonts w:ascii="Times New Roman" w:hAnsi="Times New Roman" w:cs="Times New Roman"/>
          <w:sz w:val="28"/>
          <w:szCs w:val="28"/>
        </w:rPr>
        <w:t>(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3E3776">
        <w:rPr>
          <w:rFonts w:ascii="Times New Roman" w:hAnsi="Times New Roman" w:cs="Times New Roman"/>
          <w:sz w:val="28"/>
          <w:szCs w:val="28"/>
        </w:rPr>
        <w:t>)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sz w:val="28"/>
          <w:szCs w:val="28"/>
        </w:rPr>
        <w:sym w:font="Symbol" w:char="F0D7"/>
      </w:r>
      <w:r w:rsidRPr="003E3776">
        <w:rPr>
          <w:rFonts w:ascii="Times New Roman" w:hAnsi="Times New Roman" w:cs="Times New Roman"/>
          <w:sz w:val="28"/>
          <w:szCs w:val="28"/>
        </w:rPr>
        <w:t>6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E3776">
        <w:rPr>
          <w:rFonts w:ascii="Times New Roman" w:hAnsi="Times New Roman" w:cs="Times New Roman"/>
          <w:sz w:val="28"/>
          <w:szCs w:val="28"/>
        </w:rPr>
        <w:t xml:space="preserve"> и (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3E3776">
        <w:rPr>
          <w:rFonts w:ascii="Times New Roman" w:hAnsi="Times New Roman" w:cs="Times New Roman"/>
          <w:sz w:val="28"/>
          <w:szCs w:val="28"/>
        </w:rPr>
        <w:t>)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Pr="003E3776">
        <w:rPr>
          <w:rFonts w:ascii="Times New Roman" w:hAnsi="Times New Roman" w:cs="Times New Roman"/>
          <w:sz w:val="28"/>
          <w:szCs w:val="28"/>
        </w:rPr>
        <w:t>(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3E3776">
        <w:rPr>
          <w:rFonts w:ascii="Times New Roman" w:hAnsi="Times New Roman" w:cs="Times New Roman"/>
          <w:sz w:val="28"/>
          <w:szCs w:val="28"/>
        </w:rPr>
        <w:t>)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sz w:val="28"/>
          <w:szCs w:val="28"/>
        </w:rPr>
        <w:sym w:font="Symbol" w:char="F0D7"/>
      </w:r>
      <w:r w:rsidRPr="003E3776">
        <w:rPr>
          <w:rFonts w:ascii="Times New Roman" w:hAnsi="Times New Roman" w:cs="Times New Roman"/>
          <w:sz w:val="28"/>
          <w:szCs w:val="28"/>
        </w:rPr>
        <w:t>6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E3776">
        <w:rPr>
          <w:rFonts w:ascii="Times New Roman" w:hAnsi="Times New Roman" w:cs="Times New Roman"/>
          <w:sz w:val="28"/>
          <w:szCs w:val="28"/>
        </w:rPr>
        <w:t>, запатентованные в США и КНР. Спектральные характеристики этих кристаллов близки, так как обусловлены, главным образом, свойствами комплекса [Ni·6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E3776">
        <w:rPr>
          <w:rFonts w:ascii="Times New Roman" w:hAnsi="Times New Roman" w:cs="Times New Roman"/>
          <w:sz w:val="28"/>
          <w:szCs w:val="28"/>
        </w:rPr>
        <w:t>]</w:t>
      </w:r>
      <w:r w:rsidRPr="003E3776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3E3776">
        <w:rPr>
          <w:rFonts w:ascii="Times New Roman" w:hAnsi="Times New Roman" w:cs="Times New Roman"/>
          <w:sz w:val="28"/>
          <w:szCs w:val="28"/>
        </w:rPr>
        <w:t>. При этом, однако, температура начала разложения (дегидратации) этих кристаллов не превышает +100 </w:t>
      </w:r>
      <w:r w:rsidRPr="003E3776">
        <w:rPr>
          <w:rFonts w:ascii="Times New Roman" w:hAnsi="Times New Roman" w:cs="Times New Roman"/>
          <w:sz w:val="28"/>
          <w:szCs w:val="28"/>
        </w:rPr>
        <w:sym w:font="Symbol" w:char="F0B0"/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E3776">
        <w:rPr>
          <w:rFonts w:ascii="Times New Roman" w:hAnsi="Times New Roman" w:cs="Times New Roman"/>
          <w:sz w:val="28"/>
          <w:szCs w:val="28"/>
        </w:rPr>
        <w:t>, поэтому повышение термической устойчивости материалов для солнечно-слепых фильтров имеет особую важность.</w:t>
      </w:r>
    </w:p>
    <w:p w:rsidR="00B96E34" w:rsidRPr="003E3776" w:rsidRDefault="00232BAA" w:rsidP="002E5EDF">
      <w:pPr>
        <w:spacing w:after="0" w:line="360" w:lineRule="auto"/>
        <w:ind w:right="-286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3776">
        <w:rPr>
          <w:rFonts w:ascii="Times New Roman" w:hAnsi="Times New Roman" w:cs="Times New Roman"/>
          <w:sz w:val="28"/>
          <w:szCs w:val="28"/>
        </w:rPr>
        <w:t>Основанием для начала данной работы явилась необходимость создания элементной базы для отечественных приборов солнечно-слепой технологии.</w:t>
      </w:r>
      <w:r w:rsidR="00587C00" w:rsidRPr="003E3776">
        <w:rPr>
          <w:rFonts w:ascii="Times New Roman" w:hAnsi="Times New Roman" w:cs="Times New Roman"/>
          <w:sz w:val="28"/>
          <w:szCs w:val="28"/>
        </w:rPr>
        <w:t xml:space="preserve"> </w:t>
      </w:r>
      <w:r w:rsidR="00B96E34" w:rsidRPr="003E3776">
        <w:rPr>
          <w:rFonts w:ascii="Times New Roman" w:hAnsi="Times New Roman" w:cs="Times New Roman"/>
          <w:sz w:val="28"/>
          <w:szCs w:val="28"/>
        </w:rPr>
        <w:t>Целью работы являлось создание кристаллических материалов на основе простых и сложных сульфатов переходных металлов с высоким коэффициентом пропускания в интервале длин волн 240÷290</w:t>
      </w:r>
      <w:r w:rsidR="00B96E34" w:rsidRPr="003E377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96E34" w:rsidRPr="003E3776">
        <w:rPr>
          <w:rFonts w:ascii="Times New Roman" w:hAnsi="Times New Roman" w:cs="Times New Roman"/>
          <w:sz w:val="28"/>
          <w:szCs w:val="28"/>
        </w:rPr>
        <w:t xml:space="preserve">нм и низким в видимой области спектра, в том числе обладающих повышенной </w:t>
      </w:r>
      <w:r w:rsidR="00B96E34" w:rsidRPr="003E3776">
        <w:rPr>
          <w:rFonts w:ascii="Times New Roman" w:hAnsi="Times New Roman" w:cs="Times New Roman"/>
          <w:sz w:val="28"/>
          <w:szCs w:val="28"/>
        </w:rPr>
        <w:lastRenderedPageBreak/>
        <w:t>термической устойчивостью, для высокоэффективных оптических фильтров УФ диапазона.</w:t>
      </w:r>
    </w:p>
    <w:p w:rsidR="00905E8D" w:rsidRPr="003E3776" w:rsidRDefault="00905E8D" w:rsidP="002E5EDF">
      <w:pPr>
        <w:spacing w:after="0" w:line="360" w:lineRule="auto"/>
        <w:ind w:right="-286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96E34" w:rsidRPr="003E3776" w:rsidRDefault="00B96E34" w:rsidP="002E5EDF">
      <w:pPr>
        <w:spacing w:after="0" w:line="360" w:lineRule="auto"/>
        <w:ind w:right="-286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3776">
        <w:rPr>
          <w:rFonts w:ascii="Times New Roman" w:hAnsi="Times New Roman" w:cs="Times New Roman"/>
          <w:b/>
          <w:i/>
          <w:sz w:val="28"/>
          <w:szCs w:val="28"/>
        </w:rPr>
        <w:t>Методики исследований.</w:t>
      </w:r>
      <w:r w:rsidR="00E0410C" w:rsidRPr="003E377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776">
        <w:rPr>
          <w:rFonts w:ascii="Times New Roman" w:hAnsi="Times New Roman" w:cs="Times New Roman"/>
          <w:sz w:val="28"/>
          <w:szCs w:val="28"/>
        </w:rPr>
        <w:t xml:space="preserve">В работе </w:t>
      </w:r>
      <w:r w:rsidRPr="003E3776">
        <w:rPr>
          <w:rFonts w:ascii="Times New Roman" w:hAnsi="Times New Roman" w:cs="Times New Roman"/>
          <w:i/>
          <w:sz w:val="28"/>
          <w:szCs w:val="28"/>
        </w:rPr>
        <w:t>рост кристаллов из низкотемпературных водных растворов</w:t>
      </w:r>
      <w:r w:rsidRPr="003E3776">
        <w:rPr>
          <w:rFonts w:ascii="Times New Roman" w:hAnsi="Times New Roman" w:cs="Times New Roman"/>
          <w:sz w:val="28"/>
          <w:szCs w:val="28"/>
        </w:rPr>
        <w:t xml:space="preserve"> осуществлялся методами снижения температуры </w:t>
      </w:r>
      <w:r w:rsidR="00BC7010" w:rsidRPr="003E3776">
        <w:rPr>
          <w:rFonts w:ascii="Times New Roman" w:hAnsi="Times New Roman" w:cs="Times New Roman"/>
          <w:sz w:val="28"/>
          <w:szCs w:val="28"/>
        </w:rPr>
        <w:t xml:space="preserve">раствора и изотермического испарения растворителя в кристаллизационных установках, разработанных в </w:t>
      </w:r>
      <w:r w:rsidR="00A76B87" w:rsidRPr="003E3776">
        <w:rPr>
          <w:rFonts w:ascii="Times New Roman" w:hAnsi="Times New Roman" w:cs="Times New Roman"/>
          <w:sz w:val="28"/>
          <w:szCs w:val="28"/>
        </w:rPr>
        <w:t>СКБ</w:t>
      </w:r>
      <w:r w:rsidR="0098653B" w:rsidRPr="003E3776">
        <w:rPr>
          <w:rFonts w:ascii="Times New Roman" w:hAnsi="Times New Roman" w:cs="Times New Roman"/>
          <w:sz w:val="28"/>
          <w:szCs w:val="28"/>
        </w:rPr>
        <w:t> </w:t>
      </w:r>
      <w:r w:rsidR="00BC7010" w:rsidRPr="003E3776">
        <w:rPr>
          <w:rFonts w:ascii="Times New Roman" w:hAnsi="Times New Roman" w:cs="Times New Roman"/>
          <w:sz w:val="28"/>
          <w:szCs w:val="28"/>
        </w:rPr>
        <w:t>ИКАН.</w:t>
      </w:r>
    </w:p>
    <w:p w:rsidR="00BC7010" w:rsidRPr="003E3776" w:rsidRDefault="00BC7010" w:rsidP="002E5EDF">
      <w:pPr>
        <w:spacing w:after="0" w:line="360" w:lineRule="auto"/>
        <w:ind w:right="-286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3776">
        <w:rPr>
          <w:rFonts w:ascii="Times New Roman" w:hAnsi="Times New Roman" w:cs="Times New Roman"/>
          <w:i/>
          <w:sz w:val="28"/>
          <w:szCs w:val="28"/>
        </w:rPr>
        <w:t>Термоаналитические исследования</w:t>
      </w:r>
      <w:r w:rsidRPr="003E3776">
        <w:rPr>
          <w:rFonts w:ascii="Times New Roman" w:hAnsi="Times New Roman" w:cs="Times New Roman"/>
          <w:sz w:val="28"/>
          <w:szCs w:val="28"/>
        </w:rPr>
        <w:t xml:space="preserve"> образцов проводились с использованием Синхронного термоаналитического комплекса 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STA</w:t>
      </w:r>
      <w:r w:rsidRPr="003E3776">
        <w:rPr>
          <w:rFonts w:ascii="Times New Roman" w:hAnsi="Times New Roman" w:cs="Times New Roman"/>
          <w:sz w:val="28"/>
          <w:szCs w:val="28"/>
        </w:rPr>
        <w:t xml:space="preserve"> 449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E3776">
        <w:rPr>
          <w:rFonts w:ascii="Times New Roman" w:hAnsi="Times New Roman" w:cs="Times New Roman"/>
          <w:sz w:val="28"/>
          <w:szCs w:val="28"/>
        </w:rPr>
        <w:t xml:space="preserve">1 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Jupiter</w:t>
      </w:r>
      <w:r w:rsidRPr="003E3776">
        <w:rPr>
          <w:rFonts w:ascii="Times New Roman" w:hAnsi="Times New Roman" w:cs="Times New Roman"/>
          <w:sz w:val="28"/>
          <w:szCs w:val="28"/>
        </w:rPr>
        <w:t xml:space="preserve">в 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Pt</w:t>
      </w:r>
      <w:r w:rsidRPr="003E3776">
        <w:rPr>
          <w:rFonts w:ascii="Times New Roman" w:hAnsi="Times New Roman" w:cs="Times New Roman"/>
          <w:sz w:val="28"/>
          <w:szCs w:val="28"/>
        </w:rPr>
        <w:t>/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Rh</w:t>
      </w:r>
      <w:r w:rsidR="0098653B" w:rsidRPr="003E3776">
        <w:rPr>
          <w:rFonts w:ascii="Times New Roman" w:hAnsi="Times New Roman" w:cs="Times New Roman"/>
          <w:sz w:val="28"/>
          <w:szCs w:val="28"/>
        </w:rPr>
        <w:t xml:space="preserve"> </w:t>
      </w:r>
      <w:r w:rsidRPr="003E3776">
        <w:rPr>
          <w:rFonts w:ascii="Times New Roman" w:hAnsi="Times New Roman" w:cs="Times New Roman"/>
          <w:sz w:val="28"/>
          <w:szCs w:val="28"/>
        </w:rPr>
        <w:t>тиглях при атмосферном давлении в токе аргона со скоростями нагрева 0,12, 1,0 и 5,0 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3E3776">
        <w:rPr>
          <w:rFonts w:ascii="Times New Roman" w:hAnsi="Times New Roman" w:cs="Times New Roman"/>
          <w:sz w:val="28"/>
          <w:szCs w:val="28"/>
        </w:rPr>
        <w:t>/мин.</w:t>
      </w:r>
    </w:p>
    <w:p w:rsidR="00A76B87" w:rsidRPr="003E3776" w:rsidRDefault="00A76B87" w:rsidP="002E5EDF">
      <w:pPr>
        <w:spacing w:after="0" w:line="360" w:lineRule="auto"/>
        <w:ind w:right="-28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776">
        <w:rPr>
          <w:rFonts w:ascii="Times New Roman" w:eastAsia="Times New Roman" w:hAnsi="Times New Roman" w:cs="Times New Roman"/>
          <w:i/>
          <w:sz w:val="28"/>
          <w:szCs w:val="28"/>
        </w:rPr>
        <w:t>Рентгеноструктурный анализ</w:t>
      </w:r>
      <w:r w:rsidR="00587C00" w:rsidRPr="003E377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3E3776">
        <w:rPr>
          <w:rFonts w:ascii="Times New Roman" w:eastAsia="Times New Roman" w:hAnsi="Times New Roman" w:cs="Times New Roman"/>
          <w:sz w:val="28"/>
          <w:szCs w:val="28"/>
        </w:rPr>
        <w:t>выращенных монокристаллов выполнялся с помощью д</w:t>
      </w:r>
      <w:r w:rsidRPr="003E3776">
        <w:rPr>
          <w:rFonts w:ascii="Times New Roman" w:eastAsia="Times New Roman" w:hAnsi="Times New Roman" w:cs="Times New Roman"/>
          <w:sz w:val="28"/>
        </w:rPr>
        <w:t>ифрактометров</w:t>
      </w:r>
      <w:r w:rsidR="00587C00" w:rsidRPr="003E3776">
        <w:rPr>
          <w:rFonts w:ascii="Times New Roman" w:eastAsia="Times New Roman" w:hAnsi="Times New Roman" w:cs="Times New Roman"/>
          <w:sz w:val="28"/>
        </w:rPr>
        <w:t xml:space="preserve"> </w:t>
      </w:r>
      <w:r w:rsidRPr="003E3776">
        <w:rPr>
          <w:rFonts w:ascii="Times New Roman" w:eastAsia="Times New Roman" w:hAnsi="Times New Roman" w:cs="Times New Roman"/>
          <w:sz w:val="28"/>
          <w:lang w:val="en-US"/>
        </w:rPr>
        <w:t>ENRAF</w:t>
      </w:r>
      <w:r w:rsidRPr="003E3776">
        <w:rPr>
          <w:rFonts w:ascii="Times New Roman" w:eastAsia="Times New Roman" w:hAnsi="Times New Roman" w:cs="Times New Roman"/>
          <w:sz w:val="28"/>
        </w:rPr>
        <w:t>-</w:t>
      </w:r>
      <w:r w:rsidRPr="003E3776">
        <w:rPr>
          <w:rFonts w:ascii="Times New Roman" w:eastAsia="Times New Roman" w:hAnsi="Times New Roman" w:cs="Times New Roman"/>
          <w:sz w:val="28"/>
          <w:lang w:val="en-US"/>
        </w:rPr>
        <w:t>NONIUSCAD</w:t>
      </w:r>
      <w:r w:rsidRPr="003E3776">
        <w:rPr>
          <w:rFonts w:ascii="Times New Roman" w:eastAsia="Times New Roman" w:hAnsi="Times New Roman" w:cs="Times New Roman"/>
          <w:sz w:val="28"/>
        </w:rPr>
        <w:t>-4</w:t>
      </w:r>
      <w:r w:rsidRPr="003E3776">
        <w:rPr>
          <w:rFonts w:ascii="Times New Roman" w:eastAsia="Times New Roman" w:hAnsi="Times New Roman" w:cs="Times New Roman"/>
          <w:sz w:val="28"/>
          <w:lang w:val="en-US"/>
        </w:rPr>
        <w:t>F</w:t>
      </w:r>
      <w:r w:rsidRPr="003E3776">
        <w:rPr>
          <w:rFonts w:ascii="Times New Roman" w:eastAsia="Times New Roman" w:hAnsi="Times New Roman" w:cs="Times New Roman"/>
          <w:sz w:val="28"/>
        </w:rPr>
        <w:t xml:space="preserve"> с точечным детектором (</w:t>
      </w:r>
      <w:r w:rsidRPr="003E3776">
        <w:rPr>
          <w:rFonts w:ascii="Times New Roman" w:eastAsia="Times New Roman" w:hAnsi="Times New Roman" w:cs="Times New Roman"/>
          <w:sz w:val="28"/>
          <w:szCs w:val="28"/>
        </w:rPr>
        <w:t xml:space="preserve">монохроматическое излучение </w:t>
      </w:r>
      <w:r w:rsidRPr="003E3776">
        <w:rPr>
          <w:rFonts w:ascii="Times New Roman" w:eastAsia="Times New Roman" w:hAnsi="Times New Roman" w:cs="Times New Roman"/>
          <w:sz w:val="28"/>
          <w:lang w:val="en-US"/>
        </w:rPr>
        <w:t>Mo</w:t>
      </w:r>
      <w:r w:rsidRPr="003E3776">
        <w:rPr>
          <w:rFonts w:ascii="Times New Roman" w:eastAsia="Times New Roman" w:hAnsi="Times New Roman" w:cs="Times New Roman"/>
          <w:sz w:val="28"/>
          <w:vertAlign w:val="subscript"/>
          <w:lang w:val="en-US"/>
        </w:rPr>
        <w:t>Kα</w:t>
      </w:r>
      <w:r w:rsidRPr="003E3776">
        <w:rPr>
          <w:rFonts w:ascii="Times New Roman" w:eastAsia="Times New Roman" w:hAnsi="Times New Roman" w:cs="Times New Roman"/>
          <w:sz w:val="28"/>
          <w:szCs w:val="28"/>
        </w:rPr>
        <w:t>, кристалл-монохроматор – графит) и Xcalibur S производства фирмы Oxford</w:t>
      </w:r>
      <w:r w:rsidR="00587C00" w:rsidRPr="003E37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3776">
        <w:rPr>
          <w:rFonts w:ascii="Times New Roman" w:eastAsia="Times New Roman" w:hAnsi="Times New Roman" w:cs="Times New Roman"/>
          <w:sz w:val="28"/>
          <w:szCs w:val="28"/>
        </w:rPr>
        <w:t>Difffraction (</w:t>
      </w:r>
      <w:r w:rsidRPr="003E3776">
        <w:rPr>
          <w:rFonts w:ascii="Times New Roman" w:eastAsia="Times New Roman" w:hAnsi="Times New Roman" w:cs="Times New Roman"/>
          <w:sz w:val="28"/>
          <w:lang w:val="en-US"/>
        </w:rPr>
        <w:t>Mo</w:t>
      </w:r>
      <w:r w:rsidRPr="003E3776">
        <w:rPr>
          <w:rFonts w:ascii="Times New Roman" w:eastAsia="Times New Roman" w:hAnsi="Times New Roman" w:cs="Times New Roman"/>
          <w:sz w:val="28"/>
          <w:vertAlign w:val="subscript"/>
          <w:lang w:val="en-US"/>
        </w:rPr>
        <w:t>Kα</w:t>
      </w:r>
      <w:r w:rsidRPr="003E3776">
        <w:rPr>
          <w:rFonts w:ascii="Times New Roman" w:eastAsia="Times New Roman" w:hAnsi="Times New Roman" w:cs="Times New Roman"/>
          <w:sz w:val="28"/>
        </w:rPr>
        <w:t>-излучение)</w:t>
      </w:r>
      <w:r w:rsidRPr="003E3776">
        <w:rPr>
          <w:rFonts w:ascii="Times New Roman" w:eastAsia="Times New Roman" w:hAnsi="Times New Roman" w:cs="Times New Roman"/>
          <w:sz w:val="28"/>
          <w:szCs w:val="28"/>
        </w:rPr>
        <w:t xml:space="preserve">, оборудованного двумерным </w:t>
      </w:r>
      <w:r w:rsidRPr="003E3776">
        <w:rPr>
          <w:rFonts w:ascii="Times New Roman" w:eastAsia="Times New Roman" w:hAnsi="Times New Roman" w:cs="Times New Roman"/>
          <w:sz w:val="28"/>
          <w:szCs w:val="28"/>
          <w:lang w:val="en-US"/>
        </w:rPr>
        <w:t>CC</w:t>
      </w:r>
      <w:r w:rsidRPr="003E3776">
        <w:rPr>
          <w:rFonts w:ascii="Times New Roman" w:eastAsia="Times New Roman" w:hAnsi="Times New Roman" w:cs="Times New Roman"/>
          <w:sz w:val="28"/>
          <w:szCs w:val="28"/>
        </w:rPr>
        <w:t>D-детектором</w:t>
      </w:r>
      <w:r w:rsidRPr="003E377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587C00" w:rsidRPr="003E377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E3776">
        <w:rPr>
          <w:rFonts w:ascii="Times New Roman" w:eastAsia="Times New Roman" w:hAnsi="Times New Roman" w:cs="Times New Roman"/>
          <w:sz w:val="28"/>
          <w:szCs w:val="28"/>
        </w:rPr>
        <w:t>Массивы интенсивностей дифракционных отражений, полученные на дифрактометре, были обработаны программой</w:t>
      </w:r>
      <w:r w:rsidR="00587C00" w:rsidRPr="003E37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3776">
        <w:rPr>
          <w:rFonts w:ascii="Times New Roman" w:eastAsia="Times New Roman" w:hAnsi="Times New Roman" w:cs="Times New Roman"/>
          <w:sz w:val="28"/>
          <w:szCs w:val="28"/>
        </w:rPr>
        <w:t>Cris</w:t>
      </w:r>
      <w:r w:rsidR="00587C00" w:rsidRPr="003E37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3776">
        <w:rPr>
          <w:rFonts w:ascii="Times New Roman" w:eastAsia="Times New Roman" w:hAnsi="Times New Roman" w:cs="Times New Roman"/>
          <w:sz w:val="28"/>
          <w:szCs w:val="28"/>
        </w:rPr>
        <w:t>Alis</w:t>
      </w:r>
      <w:r w:rsidR="00587C00" w:rsidRPr="003E37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3776">
        <w:rPr>
          <w:rFonts w:ascii="Times New Roman" w:eastAsia="Times New Roman" w:hAnsi="Times New Roman" w:cs="Times New Roman"/>
          <w:sz w:val="28"/>
          <w:szCs w:val="28"/>
        </w:rPr>
        <w:t>Pro и подготовлены для дальнейшего расчета в программах</w:t>
      </w:r>
      <w:r w:rsidR="00587C00" w:rsidRPr="003E37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3776">
        <w:rPr>
          <w:rFonts w:ascii="Times New Roman" w:eastAsia="Times New Roman" w:hAnsi="Times New Roman" w:cs="Times New Roman"/>
          <w:sz w:val="28"/>
          <w:szCs w:val="28"/>
        </w:rPr>
        <w:t>Jana 2000 и Jana 2006.</w:t>
      </w:r>
    </w:p>
    <w:p w:rsidR="00DE4940" w:rsidRPr="003E3776" w:rsidRDefault="00DE4940" w:rsidP="002E5EDF">
      <w:pPr>
        <w:spacing w:after="0" w:line="360" w:lineRule="auto"/>
        <w:ind w:right="-28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776">
        <w:rPr>
          <w:rFonts w:ascii="Times New Roman" w:hAnsi="Times New Roman" w:cs="Times New Roman"/>
          <w:i/>
          <w:sz w:val="28"/>
          <w:szCs w:val="28"/>
        </w:rPr>
        <w:t>Исследования химического состава кристаллических образцов</w:t>
      </w:r>
      <w:r w:rsidR="00587C00" w:rsidRPr="003E377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E3776">
        <w:rPr>
          <w:rFonts w:ascii="Times New Roman" w:hAnsi="Times New Roman" w:cs="Times New Roman"/>
          <w:sz w:val="28"/>
          <w:szCs w:val="28"/>
        </w:rPr>
        <w:t xml:space="preserve">проводились на масс-спектрометре 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JMS</w:t>
      </w:r>
      <w:r w:rsidRPr="003E3776">
        <w:rPr>
          <w:rFonts w:ascii="Times New Roman" w:hAnsi="Times New Roman" w:cs="Times New Roman"/>
          <w:sz w:val="28"/>
          <w:szCs w:val="28"/>
        </w:rPr>
        <w:noBreakHyphen/>
        <w:t>01</w:t>
      </w:r>
      <w:r w:rsidRPr="003E3776">
        <w:rPr>
          <w:rFonts w:ascii="Times New Roman" w:hAnsi="Times New Roman" w:cs="Times New Roman"/>
          <w:sz w:val="28"/>
          <w:szCs w:val="28"/>
        </w:rPr>
        <w:noBreakHyphen/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BM</w:t>
      </w:r>
      <w:r w:rsidRPr="003E3776">
        <w:rPr>
          <w:rFonts w:ascii="Times New Roman" w:hAnsi="Times New Roman" w:cs="Times New Roman"/>
          <w:sz w:val="28"/>
          <w:szCs w:val="28"/>
        </w:rPr>
        <w:t xml:space="preserve">2 с двойной фокусировкой электрическим и магнитным полями, в качестве детектора использовались фотопластинки ILFORD Q-Plate. </w:t>
      </w:r>
    </w:p>
    <w:p w:rsidR="00A76B87" w:rsidRPr="003E3776" w:rsidRDefault="00DE4940" w:rsidP="002E5EDF">
      <w:pPr>
        <w:spacing w:after="0" w:line="360" w:lineRule="auto"/>
        <w:ind w:right="-28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776">
        <w:rPr>
          <w:rFonts w:ascii="Times New Roman" w:hAnsi="Times New Roman" w:cs="Times New Roman"/>
          <w:sz w:val="28"/>
          <w:szCs w:val="28"/>
        </w:rPr>
        <w:t xml:space="preserve">Исследования реальной структуры кристаллов проводились </w:t>
      </w:r>
      <w:r w:rsidRPr="003E3776">
        <w:rPr>
          <w:rFonts w:ascii="Times New Roman" w:hAnsi="Times New Roman" w:cs="Times New Roman"/>
          <w:i/>
          <w:sz w:val="28"/>
          <w:szCs w:val="28"/>
        </w:rPr>
        <w:t>методом однокристальной проекционной рентгеновской топографии по Лангу</w:t>
      </w:r>
      <w:r w:rsidRPr="003E3776">
        <w:rPr>
          <w:rFonts w:ascii="Times New Roman" w:hAnsi="Times New Roman" w:cs="Times New Roman"/>
          <w:sz w:val="28"/>
          <w:szCs w:val="28"/>
        </w:rPr>
        <w:t xml:space="preserve"> с использованием двукристального топографического спектрометра (ДТС) производства СКБ ИКАН. </w:t>
      </w:r>
    </w:p>
    <w:p w:rsidR="00DE4940" w:rsidRPr="003E3776" w:rsidRDefault="00DE4940" w:rsidP="002E5EDF">
      <w:pPr>
        <w:spacing w:after="0" w:line="360" w:lineRule="auto"/>
        <w:ind w:right="-28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776">
        <w:rPr>
          <w:rFonts w:ascii="Times New Roman" w:eastAsia="Calibri" w:hAnsi="Times New Roman" w:cs="Times New Roman"/>
          <w:sz w:val="28"/>
          <w:szCs w:val="28"/>
        </w:rPr>
        <w:t xml:space="preserve">Для исследования </w:t>
      </w:r>
      <w:r w:rsidRPr="003E3776">
        <w:rPr>
          <w:rFonts w:ascii="Times New Roman" w:eastAsia="Calibri" w:hAnsi="Times New Roman" w:cs="Times New Roman"/>
          <w:i/>
          <w:sz w:val="28"/>
          <w:szCs w:val="28"/>
        </w:rPr>
        <w:t>спектральных характеристик образцов</w:t>
      </w:r>
      <w:r w:rsidRPr="003E3776">
        <w:rPr>
          <w:rFonts w:ascii="Times New Roman" w:eastAsia="Calibri" w:hAnsi="Times New Roman" w:cs="Times New Roman"/>
          <w:sz w:val="28"/>
          <w:szCs w:val="28"/>
        </w:rPr>
        <w:t xml:space="preserve"> в ультрафиолетовой, видимой и инфракрасной областях спектра </w:t>
      </w:r>
      <w:r w:rsidRPr="003E377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использовались автоматические двулучевые спектрофотометры </w:t>
      </w:r>
      <w:r w:rsidRPr="003E3776">
        <w:rPr>
          <w:rFonts w:ascii="Times New Roman" w:hAnsi="Times New Roman" w:cs="Times New Roman"/>
          <w:sz w:val="28"/>
          <w:szCs w:val="28"/>
        </w:rPr>
        <w:t>Cary 300 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UV</w:t>
      </w:r>
      <w:r w:rsidRPr="003E3776">
        <w:rPr>
          <w:rFonts w:ascii="Times New Roman" w:hAnsi="Times New Roman" w:cs="Times New Roman"/>
          <w:sz w:val="28"/>
          <w:szCs w:val="28"/>
        </w:rPr>
        <w:t>-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Vis</w:t>
      </w:r>
      <w:r w:rsidRPr="003E3776">
        <w:rPr>
          <w:rFonts w:ascii="Times New Roman" w:hAnsi="Times New Roman" w:cs="Times New Roman"/>
          <w:sz w:val="28"/>
          <w:szCs w:val="28"/>
        </w:rPr>
        <w:t xml:space="preserve"> и Cary 5000 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UV</w:t>
      </w:r>
      <w:r w:rsidRPr="003E3776">
        <w:rPr>
          <w:rFonts w:ascii="Times New Roman" w:hAnsi="Times New Roman" w:cs="Times New Roman"/>
          <w:sz w:val="28"/>
          <w:szCs w:val="28"/>
        </w:rPr>
        <w:t>-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Vis</w:t>
      </w:r>
      <w:r w:rsidRPr="003E3776">
        <w:rPr>
          <w:rFonts w:ascii="Times New Roman" w:hAnsi="Times New Roman" w:cs="Times New Roman"/>
          <w:sz w:val="28"/>
          <w:szCs w:val="28"/>
        </w:rPr>
        <w:t>-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NIR</w:t>
      </w:r>
      <w:r w:rsidRPr="003E3776">
        <w:rPr>
          <w:rFonts w:ascii="Times New Roman" w:hAnsi="Times New Roman" w:cs="Times New Roman"/>
          <w:sz w:val="28"/>
          <w:szCs w:val="28"/>
        </w:rPr>
        <w:t>.</w:t>
      </w:r>
    </w:p>
    <w:p w:rsidR="00905E8D" w:rsidRPr="003E3776" w:rsidRDefault="00905E8D" w:rsidP="002E5EDF">
      <w:pPr>
        <w:spacing w:after="0" w:line="360" w:lineRule="auto"/>
        <w:ind w:right="-28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B5C3E" w:rsidRPr="003E3776" w:rsidRDefault="00BB1F25" w:rsidP="002E5EDF">
      <w:pPr>
        <w:widowControl w:val="0"/>
        <w:spacing w:after="0" w:line="360" w:lineRule="auto"/>
        <w:ind w:right="-28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776">
        <w:rPr>
          <w:rFonts w:ascii="Times New Roman" w:hAnsi="Times New Roman" w:cs="Times New Roman"/>
          <w:b/>
          <w:i/>
          <w:sz w:val="28"/>
          <w:szCs w:val="28"/>
        </w:rPr>
        <w:t>Экспериментальная часть.</w:t>
      </w:r>
      <w:r w:rsidR="00587C00" w:rsidRPr="003E377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B5C3E" w:rsidRPr="003E3776">
        <w:rPr>
          <w:rFonts w:ascii="Times New Roman" w:hAnsi="Times New Roman" w:cs="Times New Roman"/>
          <w:sz w:val="28"/>
          <w:szCs w:val="28"/>
        </w:rPr>
        <w:t xml:space="preserve">До начала наших исследований наилучшими зонными фильтрами для солнечно-слепой области спектра считались кристалл гексагидрата сульфата никеля </w:t>
      </w:r>
      <w:r w:rsidRPr="003E3776">
        <w:rPr>
          <w:rFonts w:ascii="Times New Roman" w:hAnsi="Times New Roman" w:cs="Times New Roman"/>
          <w:sz w:val="28"/>
          <w:szCs w:val="28"/>
        </w:rPr>
        <w:t>–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α</w:t>
      </w:r>
      <w:r w:rsidRPr="003E3776">
        <w:rPr>
          <w:rFonts w:ascii="Times New Roman" w:hAnsi="Times New Roman" w:cs="Times New Roman"/>
          <w:sz w:val="28"/>
          <w:szCs w:val="28"/>
        </w:rPr>
        <w:noBreakHyphen/>
      </w:r>
      <w:r w:rsidR="00CB5C3E" w:rsidRPr="003E3776">
        <w:rPr>
          <w:rFonts w:ascii="Times New Roman" w:hAnsi="Times New Roman" w:cs="Times New Roman"/>
          <w:sz w:val="28"/>
          <w:szCs w:val="28"/>
          <w:lang w:val="en-US"/>
        </w:rPr>
        <w:t>NiSO</w:t>
      </w:r>
      <w:r w:rsidR="00CB5C3E" w:rsidRPr="003E377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CB5C3E" w:rsidRPr="003E3776">
        <w:rPr>
          <w:rFonts w:ascii="Times New Roman" w:hAnsi="Times New Roman" w:cs="Times New Roman"/>
          <w:sz w:val="28"/>
          <w:szCs w:val="28"/>
        </w:rPr>
        <w:t>·6</w:t>
      </w:r>
      <w:r w:rsidR="00CB5C3E" w:rsidRPr="003E377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CB5C3E"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CB5C3E" w:rsidRPr="003E377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E3776">
        <w:rPr>
          <w:rFonts w:ascii="Times New Roman" w:hAnsi="Times New Roman" w:cs="Times New Roman"/>
          <w:sz w:val="28"/>
          <w:szCs w:val="28"/>
        </w:rPr>
        <w:t xml:space="preserve"> (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α</w:t>
      </w:r>
      <w:r w:rsidRPr="003E3776">
        <w:rPr>
          <w:rFonts w:ascii="Times New Roman" w:hAnsi="Times New Roman" w:cs="Times New Roman"/>
          <w:sz w:val="28"/>
          <w:szCs w:val="28"/>
        </w:rPr>
        <w:noBreakHyphen/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NSH</w:t>
      </w:r>
      <w:r w:rsidR="00CB5C3E" w:rsidRPr="003E3776">
        <w:rPr>
          <w:rFonts w:ascii="Times New Roman" w:hAnsi="Times New Roman" w:cs="Times New Roman"/>
          <w:sz w:val="28"/>
          <w:szCs w:val="28"/>
        </w:rPr>
        <w:t>), а также некоторые его производные</w:t>
      </w:r>
      <w:r w:rsidRPr="003E3776">
        <w:rPr>
          <w:rFonts w:ascii="Times New Roman" w:hAnsi="Times New Roman" w:cs="Times New Roman"/>
          <w:sz w:val="28"/>
          <w:szCs w:val="28"/>
        </w:rPr>
        <w:t>:</w:t>
      </w:r>
      <w:r w:rsidR="00CB5C3E" w:rsidRPr="003E3776">
        <w:rPr>
          <w:rFonts w:ascii="Times New Roman" w:hAnsi="Times New Roman" w:cs="Times New Roman"/>
          <w:sz w:val="28"/>
          <w:szCs w:val="28"/>
        </w:rPr>
        <w:t xml:space="preserve"> двойные сульфаты аммония-никеля </w:t>
      </w:r>
      <w:r w:rsidRPr="003E3776">
        <w:rPr>
          <w:rFonts w:ascii="Times New Roman" w:hAnsi="Times New Roman" w:cs="Times New Roman"/>
          <w:sz w:val="28"/>
          <w:szCs w:val="28"/>
        </w:rPr>
        <w:t>–</w:t>
      </w:r>
      <w:r w:rsidR="001F121A" w:rsidRPr="003E3776">
        <w:rPr>
          <w:rFonts w:ascii="Times New Roman" w:hAnsi="Times New Roman" w:cs="Times New Roman"/>
          <w:sz w:val="28"/>
          <w:szCs w:val="28"/>
        </w:rPr>
        <w:t xml:space="preserve"> </w:t>
      </w:r>
      <w:r w:rsidR="00CB5C3E" w:rsidRPr="003E3776">
        <w:rPr>
          <w:rFonts w:ascii="Times New Roman" w:hAnsi="Times New Roman" w:cs="Times New Roman"/>
          <w:sz w:val="28"/>
          <w:szCs w:val="28"/>
        </w:rPr>
        <w:t>(</w:t>
      </w:r>
      <w:r w:rsidR="00CB5C3E" w:rsidRPr="003E3776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CB5C3E" w:rsidRPr="003E377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CB5C3E" w:rsidRPr="003E3776">
        <w:rPr>
          <w:rFonts w:ascii="Times New Roman" w:hAnsi="Times New Roman" w:cs="Times New Roman"/>
          <w:sz w:val="28"/>
          <w:szCs w:val="28"/>
        </w:rPr>
        <w:t>)</w:t>
      </w:r>
      <w:r w:rsidR="00CB5C3E"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CB5C3E" w:rsidRPr="003E3776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="00CB5C3E" w:rsidRPr="003E3776">
        <w:rPr>
          <w:rFonts w:ascii="Times New Roman" w:hAnsi="Times New Roman" w:cs="Times New Roman"/>
          <w:sz w:val="28"/>
          <w:szCs w:val="28"/>
        </w:rPr>
        <w:t>(</w:t>
      </w:r>
      <w:r w:rsidR="00CB5C3E" w:rsidRPr="003E3776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CB5C3E" w:rsidRPr="003E377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CB5C3E" w:rsidRPr="003E3776">
        <w:rPr>
          <w:rFonts w:ascii="Times New Roman" w:hAnsi="Times New Roman" w:cs="Times New Roman"/>
          <w:sz w:val="28"/>
          <w:szCs w:val="28"/>
        </w:rPr>
        <w:t>)</w:t>
      </w:r>
      <w:r w:rsidR="00CB5C3E"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CB5C3E" w:rsidRPr="003E3776">
        <w:rPr>
          <w:rFonts w:ascii="Times New Roman" w:hAnsi="Times New Roman" w:cs="Times New Roman"/>
          <w:sz w:val="28"/>
          <w:szCs w:val="28"/>
        </w:rPr>
        <w:t>·6</w:t>
      </w:r>
      <w:r w:rsidR="00CB5C3E" w:rsidRPr="003E377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CB5C3E"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CB5C3E" w:rsidRPr="003E377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E3776">
        <w:rPr>
          <w:rFonts w:ascii="Times New Roman" w:hAnsi="Times New Roman" w:cs="Times New Roman"/>
          <w:sz w:val="28"/>
          <w:szCs w:val="28"/>
        </w:rPr>
        <w:t xml:space="preserve"> (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ANSH</w:t>
      </w:r>
      <w:r w:rsidR="00CB5C3E" w:rsidRPr="003E3776">
        <w:rPr>
          <w:rFonts w:ascii="Times New Roman" w:hAnsi="Times New Roman" w:cs="Times New Roman"/>
          <w:sz w:val="28"/>
          <w:szCs w:val="28"/>
        </w:rPr>
        <w:t xml:space="preserve">) и калия-никеля </w:t>
      </w:r>
      <w:r w:rsidRPr="003E3776">
        <w:rPr>
          <w:rFonts w:ascii="Times New Roman" w:hAnsi="Times New Roman" w:cs="Times New Roman"/>
          <w:sz w:val="28"/>
          <w:szCs w:val="28"/>
        </w:rPr>
        <w:t>–</w:t>
      </w:r>
      <w:r w:rsidR="001F121A" w:rsidRPr="003E3776">
        <w:rPr>
          <w:rFonts w:ascii="Times New Roman" w:hAnsi="Times New Roman" w:cs="Times New Roman"/>
          <w:sz w:val="28"/>
          <w:szCs w:val="28"/>
        </w:rPr>
        <w:t xml:space="preserve"> </w:t>
      </w:r>
      <w:r w:rsidR="00CB5C3E" w:rsidRPr="003E377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CB5C3E"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CB5C3E" w:rsidRPr="003E3776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="00CB5C3E" w:rsidRPr="003E3776">
        <w:rPr>
          <w:rFonts w:ascii="Times New Roman" w:hAnsi="Times New Roman" w:cs="Times New Roman"/>
          <w:sz w:val="28"/>
          <w:szCs w:val="28"/>
        </w:rPr>
        <w:t>(</w:t>
      </w:r>
      <w:r w:rsidR="00CB5C3E" w:rsidRPr="003E3776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CB5C3E" w:rsidRPr="003E377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CB5C3E" w:rsidRPr="003E3776">
        <w:rPr>
          <w:rFonts w:ascii="Times New Roman" w:hAnsi="Times New Roman" w:cs="Times New Roman"/>
          <w:sz w:val="28"/>
          <w:szCs w:val="28"/>
        </w:rPr>
        <w:t>)</w:t>
      </w:r>
      <w:r w:rsidR="00CB5C3E"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CB5C3E" w:rsidRPr="003E3776">
        <w:rPr>
          <w:rFonts w:ascii="Times New Roman" w:hAnsi="Times New Roman" w:cs="Times New Roman"/>
          <w:sz w:val="28"/>
          <w:szCs w:val="28"/>
        </w:rPr>
        <w:t>·6</w:t>
      </w:r>
      <w:r w:rsidR="00CB5C3E" w:rsidRPr="003E377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CB5C3E"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CB5C3E" w:rsidRPr="003E377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E3776">
        <w:rPr>
          <w:rFonts w:ascii="Times New Roman" w:hAnsi="Times New Roman" w:cs="Times New Roman"/>
          <w:sz w:val="28"/>
          <w:szCs w:val="28"/>
        </w:rPr>
        <w:t xml:space="preserve"> (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KNSH</w:t>
      </w:r>
      <w:r w:rsidR="00CB5C3E" w:rsidRPr="003E3776">
        <w:rPr>
          <w:rFonts w:ascii="Times New Roman" w:hAnsi="Times New Roman" w:cs="Times New Roman"/>
          <w:sz w:val="28"/>
          <w:szCs w:val="28"/>
        </w:rPr>
        <w:t>)</w:t>
      </w:r>
      <w:r w:rsidR="00ED78D7" w:rsidRPr="003E3776">
        <w:rPr>
          <w:rFonts w:ascii="Times New Roman" w:hAnsi="Times New Roman" w:cs="Times New Roman"/>
          <w:sz w:val="28"/>
          <w:szCs w:val="28"/>
        </w:rPr>
        <w:t xml:space="preserve"> </w:t>
      </w:r>
      <w:r w:rsidR="00FF4DC0" w:rsidRPr="003E3776">
        <w:rPr>
          <w:rFonts w:ascii="Times New Roman" w:hAnsi="Times New Roman" w:cs="Times New Roman"/>
          <w:sz w:val="28"/>
          <w:szCs w:val="28"/>
        </w:rPr>
        <w:t>[1-3]</w:t>
      </w:r>
      <w:r w:rsidR="00CB5C3E" w:rsidRPr="003E3776">
        <w:rPr>
          <w:rFonts w:ascii="Times New Roman" w:hAnsi="Times New Roman" w:cs="Times New Roman"/>
          <w:sz w:val="28"/>
          <w:szCs w:val="28"/>
        </w:rPr>
        <w:t>. Эти кристаллы имеют сходные спектры пропускания в диапазоне 200-1200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B5C3E" w:rsidRPr="003E3776">
        <w:rPr>
          <w:rFonts w:ascii="Times New Roman" w:hAnsi="Times New Roman" w:cs="Times New Roman"/>
          <w:sz w:val="28"/>
          <w:szCs w:val="28"/>
        </w:rPr>
        <w:t>нм, которые характеризуются высоким (до 0</w:t>
      </w:r>
      <w:r w:rsidRPr="003E3776">
        <w:rPr>
          <w:rFonts w:ascii="Times New Roman" w:hAnsi="Times New Roman" w:cs="Times New Roman"/>
          <w:sz w:val="28"/>
          <w:szCs w:val="28"/>
        </w:rPr>
        <w:t>,</w:t>
      </w:r>
      <w:r w:rsidR="00CB5C3E" w:rsidRPr="003E3776">
        <w:rPr>
          <w:rFonts w:ascii="Times New Roman" w:hAnsi="Times New Roman" w:cs="Times New Roman"/>
          <w:sz w:val="28"/>
          <w:szCs w:val="28"/>
        </w:rPr>
        <w:t>9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B5C3E" w:rsidRPr="003E3776">
        <w:rPr>
          <w:rFonts w:ascii="Times New Roman" w:hAnsi="Times New Roman" w:cs="Times New Roman"/>
          <w:sz w:val="28"/>
          <w:szCs w:val="28"/>
        </w:rPr>
        <w:t>см</w:t>
      </w:r>
      <w:r w:rsidR="00CB5C3E" w:rsidRPr="003E3776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="00CB5C3E" w:rsidRPr="003E3776">
        <w:rPr>
          <w:rFonts w:ascii="Times New Roman" w:hAnsi="Times New Roman" w:cs="Times New Roman"/>
          <w:sz w:val="28"/>
          <w:szCs w:val="28"/>
        </w:rPr>
        <w:t>) коэффициентом пропускания в</w:t>
      </w:r>
      <w:r w:rsidR="00587C00" w:rsidRPr="003E3776">
        <w:rPr>
          <w:rFonts w:ascii="Times New Roman" w:hAnsi="Times New Roman" w:cs="Times New Roman"/>
          <w:sz w:val="28"/>
          <w:szCs w:val="28"/>
        </w:rPr>
        <w:t xml:space="preserve"> </w:t>
      </w:r>
      <w:r w:rsidR="00CB5C3E" w:rsidRPr="003E3776">
        <w:rPr>
          <w:rFonts w:ascii="Times New Roman" w:hAnsi="Times New Roman" w:cs="Times New Roman"/>
          <w:sz w:val="28"/>
          <w:szCs w:val="28"/>
        </w:rPr>
        <w:t>области 220-300 нм, средним по интенсивности (порядка 0</w:t>
      </w:r>
      <w:r w:rsidRPr="003E3776">
        <w:rPr>
          <w:rFonts w:ascii="Times New Roman" w:hAnsi="Times New Roman" w:cs="Times New Roman"/>
          <w:sz w:val="28"/>
          <w:szCs w:val="28"/>
        </w:rPr>
        <w:t>,</w:t>
      </w:r>
      <w:r w:rsidR="00CB5C3E" w:rsidRPr="003E3776">
        <w:rPr>
          <w:rFonts w:ascii="Times New Roman" w:hAnsi="Times New Roman" w:cs="Times New Roman"/>
          <w:sz w:val="28"/>
          <w:szCs w:val="28"/>
        </w:rPr>
        <w:t>4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B5C3E" w:rsidRPr="003E3776">
        <w:rPr>
          <w:rFonts w:ascii="Times New Roman" w:hAnsi="Times New Roman" w:cs="Times New Roman"/>
          <w:sz w:val="28"/>
          <w:szCs w:val="28"/>
        </w:rPr>
        <w:t>см</w:t>
      </w:r>
      <w:r w:rsidR="00CB5C3E" w:rsidRPr="003E3776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="00CB5C3E" w:rsidRPr="003E3776">
        <w:rPr>
          <w:rFonts w:ascii="Times New Roman" w:hAnsi="Times New Roman" w:cs="Times New Roman"/>
          <w:sz w:val="28"/>
          <w:szCs w:val="28"/>
        </w:rPr>
        <w:t>) пиком пропускания в районе 500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B5C3E" w:rsidRPr="003E3776">
        <w:rPr>
          <w:rFonts w:ascii="Times New Roman" w:hAnsi="Times New Roman" w:cs="Times New Roman"/>
          <w:sz w:val="28"/>
          <w:szCs w:val="28"/>
        </w:rPr>
        <w:t>нм и слабым (менее 0</w:t>
      </w:r>
      <w:r w:rsidRPr="003E3776">
        <w:rPr>
          <w:rFonts w:ascii="Times New Roman" w:hAnsi="Times New Roman" w:cs="Times New Roman"/>
          <w:sz w:val="28"/>
          <w:szCs w:val="28"/>
        </w:rPr>
        <w:t>,</w:t>
      </w:r>
      <w:r w:rsidR="00CB5C3E" w:rsidRPr="003E3776">
        <w:rPr>
          <w:rFonts w:ascii="Times New Roman" w:hAnsi="Times New Roman" w:cs="Times New Roman"/>
          <w:sz w:val="28"/>
          <w:szCs w:val="28"/>
        </w:rPr>
        <w:t>1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B5C3E" w:rsidRPr="003E3776">
        <w:rPr>
          <w:rFonts w:ascii="Times New Roman" w:hAnsi="Times New Roman" w:cs="Times New Roman"/>
          <w:sz w:val="28"/>
          <w:szCs w:val="28"/>
        </w:rPr>
        <w:t>см</w:t>
      </w:r>
      <w:r w:rsidR="00CB5C3E" w:rsidRPr="003E3776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="00CB5C3E" w:rsidRPr="003E3776">
        <w:rPr>
          <w:rFonts w:ascii="Times New Roman" w:hAnsi="Times New Roman" w:cs="Times New Roman"/>
          <w:sz w:val="28"/>
          <w:szCs w:val="28"/>
        </w:rPr>
        <w:t>)</w:t>
      </w:r>
      <w:r w:rsidR="00587C00" w:rsidRPr="003E3776">
        <w:rPr>
          <w:rFonts w:ascii="Times New Roman" w:hAnsi="Times New Roman" w:cs="Times New Roman"/>
          <w:sz w:val="28"/>
          <w:szCs w:val="28"/>
        </w:rPr>
        <w:t xml:space="preserve"> </w:t>
      </w:r>
      <w:r w:rsidR="00CB5C3E" w:rsidRPr="003E3776">
        <w:rPr>
          <w:rFonts w:ascii="Times New Roman" w:hAnsi="Times New Roman" w:cs="Times New Roman"/>
          <w:sz w:val="28"/>
          <w:szCs w:val="28"/>
        </w:rPr>
        <w:t>пиком в районе 800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B5C3E" w:rsidRPr="003E3776">
        <w:rPr>
          <w:rFonts w:ascii="Times New Roman" w:hAnsi="Times New Roman" w:cs="Times New Roman"/>
          <w:sz w:val="28"/>
          <w:szCs w:val="28"/>
        </w:rPr>
        <w:t>нм. Преимуществами кристаллов двойных сульфатов никеля-калия и никеля-аммония перед кристаллом сульфата никеля являются их большая термическая устойчивость, меньшая хрупкость и менее выраженная спайность, что облегчает их обработку и повышает надежность приборов. К недостаткам двойных сульфатов следует отнести их малую растворимость в воде и, как следствие, медленную скорость роста, и сравнительно высокую дефектность кристаллов.</w:t>
      </w:r>
    </w:p>
    <w:p w:rsidR="00CB5C3E" w:rsidRPr="003E3776" w:rsidRDefault="00CB5C3E" w:rsidP="002E5EDF">
      <w:pPr>
        <w:widowControl w:val="0"/>
        <w:spacing w:after="0" w:line="360" w:lineRule="auto"/>
        <w:ind w:right="-28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776">
        <w:rPr>
          <w:rFonts w:ascii="Times New Roman" w:hAnsi="Times New Roman" w:cs="Times New Roman"/>
          <w:sz w:val="28"/>
          <w:szCs w:val="28"/>
        </w:rPr>
        <w:t xml:space="preserve">Эффективность пропускания кристаллов 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α</w:t>
      </w:r>
      <w:r w:rsidR="00BB1F25" w:rsidRPr="003E3776">
        <w:rPr>
          <w:rFonts w:ascii="Times New Roman" w:hAnsi="Times New Roman" w:cs="Times New Roman"/>
          <w:sz w:val="28"/>
          <w:szCs w:val="28"/>
        </w:rPr>
        <w:noBreakHyphen/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NSH</w:t>
      </w:r>
      <w:r w:rsidRPr="003E3776">
        <w:rPr>
          <w:rFonts w:ascii="Times New Roman" w:hAnsi="Times New Roman" w:cs="Times New Roman"/>
          <w:sz w:val="28"/>
          <w:szCs w:val="28"/>
        </w:rPr>
        <w:t xml:space="preserve"> в УФобласти в диапазоне 200-280</w:t>
      </w:r>
      <w:r w:rsidR="00BB1F25" w:rsidRPr="003E377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E3776">
        <w:rPr>
          <w:rFonts w:ascii="Times New Roman" w:hAnsi="Times New Roman" w:cs="Times New Roman"/>
          <w:sz w:val="28"/>
          <w:szCs w:val="28"/>
        </w:rPr>
        <w:t>нм превышает 0,80 см</w:t>
      </w:r>
      <w:r w:rsidRPr="003E3776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Pr="003E3776">
        <w:rPr>
          <w:rFonts w:ascii="Times New Roman" w:hAnsi="Times New Roman" w:cs="Times New Roman"/>
          <w:sz w:val="28"/>
          <w:szCs w:val="28"/>
        </w:rPr>
        <w:t xml:space="preserve">. Однако у фильтров на основе сульфата никеля имеется ряд недостатков: низкая термостабильность (температура начала дегидратации 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3E377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deg</w:t>
      </w:r>
      <w:r w:rsidR="001F121A" w:rsidRPr="003E3776">
        <w:rPr>
          <w:rFonts w:ascii="Times New Roman" w:hAnsi="Times New Roman" w:cs="Times New Roman"/>
          <w:sz w:val="28"/>
          <w:szCs w:val="28"/>
        </w:rPr>
        <w:sym w:font="Symbol" w:char="F07E"/>
      </w:r>
      <w:r w:rsidR="001F121A" w:rsidRPr="003E3776">
        <w:rPr>
          <w:rFonts w:ascii="Times New Roman" w:hAnsi="Times New Roman" w:cs="Times New Roman"/>
          <w:sz w:val="28"/>
          <w:szCs w:val="28"/>
        </w:rPr>
        <w:t>+</w:t>
      </w:r>
      <w:r w:rsidRPr="003E3776">
        <w:rPr>
          <w:rFonts w:ascii="Times New Roman" w:hAnsi="Times New Roman" w:cs="Times New Roman"/>
          <w:sz w:val="28"/>
          <w:szCs w:val="28"/>
        </w:rPr>
        <w:t>73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sym w:font="Symbol" w:char="F0B0"/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E3776">
        <w:rPr>
          <w:rFonts w:ascii="Times New Roman" w:hAnsi="Times New Roman" w:cs="Times New Roman"/>
          <w:sz w:val="28"/>
          <w:szCs w:val="28"/>
        </w:rPr>
        <w:t xml:space="preserve">), высокие гигроскопичность и спайность этих кристаллов существенно ограничивают возможности их использования; </w:t>
      </w:r>
      <w:r w:rsidR="00BB1F25" w:rsidRPr="003E3776">
        <w:rPr>
          <w:rFonts w:ascii="Times New Roman" w:hAnsi="Times New Roman" w:cs="Times New Roman"/>
          <w:sz w:val="28"/>
          <w:szCs w:val="28"/>
        </w:rPr>
        <w:t xml:space="preserve">кроме того 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α</w:t>
      </w:r>
      <w:r w:rsidR="00BB1F25" w:rsidRPr="003E3776">
        <w:rPr>
          <w:rFonts w:ascii="Times New Roman" w:hAnsi="Times New Roman" w:cs="Times New Roman"/>
          <w:sz w:val="28"/>
          <w:szCs w:val="28"/>
        </w:rPr>
        <w:noBreakHyphen/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NSH</w:t>
      </w:r>
      <w:r w:rsidRPr="003E3776">
        <w:rPr>
          <w:rFonts w:ascii="Times New Roman" w:hAnsi="Times New Roman" w:cs="Times New Roman"/>
          <w:sz w:val="28"/>
          <w:szCs w:val="28"/>
        </w:rPr>
        <w:t xml:space="preserve"> имеет паразитические пики в области 500 и 850</w:t>
      </w:r>
      <w:r w:rsidR="00BB1F25" w:rsidRPr="003E3776">
        <w:rPr>
          <w:rFonts w:ascii="Times New Roman" w:hAnsi="Times New Roman" w:cs="Times New Roman"/>
          <w:sz w:val="28"/>
          <w:szCs w:val="28"/>
        </w:rPr>
        <w:t> </w:t>
      </w:r>
      <w:r w:rsidRPr="003E3776">
        <w:rPr>
          <w:rFonts w:ascii="Times New Roman" w:hAnsi="Times New Roman" w:cs="Times New Roman"/>
          <w:sz w:val="28"/>
          <w:szCs w:val="28"/>
        </w:rPr>
        <w:t xml:space="preserve">нм, которые необходимо подавлять. </w:t>
      </w:r>
    </w:p>
    <w:p w:rsidR="00CB5C3E" w:rsidRPr="003E3776" w:rsidRDefault="00426746" w:rsidP="002E5EDF">
      <w:pPr>
        <w:widowControl w:val="0"/>
        <w:spacing w:after="0" w:line="360" w:lineRule="auto"/>
        <w:ind w:right="-28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776">
        <w:rPr>
          <w:rFonts w:ascii="Times New Roman" w:hAnsi="Times New Roman" w:cs="Times New Roman"/>
          <w:sz w:val="28"/>
          <w:szCs w:val="28"/>
        </w:rPr>
        <w:t>В ходе работы были определены условия кристаллизации соединений α</w:t>
      </w:r>
      <w:r w:rsidRPr="003E3776">
        <w:rPr>
          <w:rFonts w:ascii="Times New Roman" w:hAnsi="Times New Roman" w:cs="Times New Roman"/>
          <w:sz w:val="28"/>
          <w:szCs w:val="28"/>
        </w:rPr>
        <w:noBreakHyphen/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NiSO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3E3776">
        <w:rPr>
          <w:rFonts w:ascii="Times New Roman" w:hAnsi="Times New Roman" w:cs="Times New Roman"/>
          <w:sz w:val="28"/>
          <w:szCs w:val="28"/>
        </w:rPr>
        <w:sym w:font="Symbol" w:char="F0D7"/>
      </w:r>
      <w:r w:rsidRPr="003E3776">
        <w:rPr>
          <w:rFonts w:ascii="Times New Roman" w:hAnsi="Times New Roman" w:cs="Times New Roman"/>
          <w:sz w:val="28"/>
          <w:szCs w:val="28"/>
        </w:rPr>
        <w:t>6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E3776">
        <w:rPr>
          <w:rFonts w:ascii="Times New Roman" w:hAnsi="Times New Roman" w:cs="Times New Roman"/>
          <w:sz w:val="28"/>
          <w:szCs w:val="28"/>
        </w:rPr>
        <w:t xml:space="preserve">, 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Pr="003E3776">
        <w:rPr>
          <w:rFonts w:ascii="Times New Roman" w:hAnsi="Times New Roman" w:cs="Times New Roman"/>
          <w:sz w:val="28"/>
          <w:szCs w:val="28"/>
        </w:rPr>
        <w:t>(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3E3776">
        <w:rPr>
          <w:rFonts w:ascii="Times New Roman" w:hAnsi="Times New Roman" w:cs="Times New Roman"/>
          <w:sz w:val="28"/>
          <w:szCs w:val="28"/>
        </w:rPr>
        <w:t>)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sz w:val="28"/>
          <w:szCs w:val="28"/>
        </w:rPr>
        <w:sym w:font="Symbol" w:char="F0D7"/>
      </w:r>
      <w:r w:rsidRPr="003E3776">
        <w:rPr>
          <w:rFonts w:ascii="Times New Roman" w:hAnsi="Times New Roman" w:cs="Times New Roman"/>
          <w:sz w:val="28"/>
          <w:szCs w:val="28"/>
        </w:rPr>
        <w:t>6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E3776">
        <w:rPr>
          <w:rFonts w:ascii="Times New Roman" w:hAnsi="Times New Roman" w:cs="Times New Roman"/>
          <w:sz w:val="28"/>
          <w:szCs w:val="28"/>
        </w:rPr>
        <w:t xml:space="preserve"> (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Pr="003E3776">
        <w:rPr>
          <w:rFonts w:ascii="Times New Roman" w:hAnsi="Times New Roman" w:cs="Times New Roman"/>
          <w:sz w:val="28"/>
          <w:szCs w:val="28"/>
        </w:rPr>
        <w:sym w:font="Symbol" w:char="F02D"/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3E3776">
        <w:rPr>
          <w:rFonts w:ascii="Times New Roman" w:hAnsi="Times New Roman" w:cs="Times New Roman"/>
          <w:sz w:val="28"/>
          <w:szCs w:val="28"/>
        </w:rPr>
        <w:t xml:space="preserve">, 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3E3776">
        <w:rPr>
          <w:rFonts w:ascii="Times New Roman" w:hAnsi="Times New Roman" w:cs="Times New Roman"/>
          <w:sz w:val="28"/>
          <w:szCs w:val="28"/>
        </w:rPr>
        <w:t xml:space="preserve">, 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Rb</w:t>
      </w:r>
      <w:r w:rsidRPr="003E3776">
        <w:rPr>
          <w:rFonts w:ascii="Times New Roman" w:hAnsi="Times New Roman" w:cs="Times New Roman"/>
          <w:sz w:val="28"/>
          <w:szCs w:val="28"/>
        </w:rPr>
        <w:t xml:space="preserve">, 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Cs</w:t>
      </w:r>
      <w:r w:rsidRPr="003E3776">
        <w:rPr>
          <w:rFonts w:ascii="Times New Roman" w:hAnsi="Times New Roman" w:cs="Times New Roman"/>
          <w:sz w:val="28"/>
          <w:szCs w:val="28"/>
        </w:rPr>
        <w:t xml:space="preserve">) и 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3E3776">
        <w:rPr>
          <w:rFonts w:ascii="Times New Roman" w:hAnsi="Times New Roman" w:cs="Times New Roman"/>
          <w:sz w:val="28"/>
          <w:szCs w:val="28"/>
        </w:rPr>
        <w:t>(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3E3776">
        <w:rPr>
          <w:rFonts w:ascii="Times New Roman" w:hAnsi="Times New Roman" w:cs="Times New Roman"/>
          <w:sz w:val="28"/>
          <w:szCs w:val="28"/>
        </w:rPr>
        <w:t>)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sz w:val="28"/>
          <w:szCs w:val="28"/>
        </w:rPr>
        <w:sym w:font="Symbol" w:char="F0D7"/>
      </w:r>
      <w:r w:rsidRPr="003E3776">
        <w:rPr>
          <w:rFonts w:ascii="Times New Roman" w:hAnsi="Times New Roman" w:cs="Times New Roman"/>
          <w:sz w:val="28"/>
          <w:szCs w:val="28"/>
        </w:rPr>
        <w:t>6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E3776">
        <w:rPr>
          <w:rFonts w:ascii="Times New Roman" w:hAnsi="Times New Roman" w:cs="Times New Roman"/>
          <w:sz w:val="28"/>
          <w:szCs w:val="28"/>
        </w:rPr>
        <w:t xml:space="preserve"> на основе анализа фазовых диаграмм, измерений температурных зависимостей </w:t>
      </w:r>
      <w:r w:rsidRPr="003E3776">
        <w:rPr>
          <w:rFonts w:ascii="Times New Roman" w:hAnsi="Times New Roman" w:cs="Times New Roman"/>
          <w:sz w:val="28"/>
          <w:szCs w:val="28"/>
        </w:rPr>
        <w:lastRenderedPageBreak/>
        <w:t xml:space="preserve">растворимости и плотности растворов, изучения влияния пересыщения, 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pH</w:t>
      </w:r>
      <w:r w:rsidRPr="003E3776">
        <w:rPr>
          <w:rFonts w:ascii="Times New Roman" w:hAnsi="Times New Roman" w:cs="Times New Roman"/>
          <w:sz w:val="28"/>
          <w:szCs w:val="28"/>
        </w:rPr>
        <w:t xml:space="preserve"> растворов и содержания примесей на структурное совершенство кристаллов. </w:t>
      </w:r>
      <w:r w:rsidR="001F121A" w:rsidRPr="003E3776">
        <w:rPr>
          <w:rFonts w:ascii="Times New Roman" w:hAnsi="Times New Roman" w:cs="Times New Roman"/>
          <w:sz w:val="28"/>
          <w:szCs w:val="28"/>
        </w:rPr>
        <w:t>Используя</w:t>
      </w:r>
      <w:r w:rsidRPr="003E3776">
        <w:rPr>
          <w:rFonts w:ascii="Times New Roman" w:hAnsi="Times New Roman" w:cs="Times New Roman"/>
          <w:sz w:val="28"/>
          <w:szCs w:val="28"/>
        </w:rPr>
        <w:t xml:space="preserve"> полученные результаты</w:t>
      </w:r>
      <w:r w:rsidR="001F121A" w:rsidRPr="003E3776">
        <w:rPr>
          <w:rFonts w:ascii="Times New Roman" w:hAnsi="Times New Roman" w:cs="Times New Roman"/>
          <w:sz w:val="28"/>
          <w:szCs w:val="28"/>
        </w:rPr>
        <w:t>,</w:t>
      </w:r>
      <w:r w:rsidRPr="003E3776">
        <w:rPr>
          <w:rFonts w:ascii="Times New Roman" w:hAnsi="Times New Roman" w:cs="Times New Roman"/>
          <w:sz w:val="28"/>
          <w:szCs w:val="28"/>
        </w:rPr>
        <w:t xml:space="preserve"> </w:t>
      </w:r>
      <w:r w:rsidR="001F121A" w:rsidRPr="003E3776">
        <w:rPr>
          <w:rFonts w:ascii="Times New Roman" w:hAnsi="Times New Roman" w:cs="Times New Roman"/>
          <w:sz w:val="28"/>
          <w:szCs w:val="28"/>
        </w:rPr>
        <w:t>была разработана</w:t>
      </w:r>
      <w:r w:rsidR="00CB5C3E" w:rsidRPr="003E3776">
        <w:rPr>
          <w:rFonts w:ascii="Times New Roman" w:hAnsi="Times New Roman" w:cs="Times New Roman"/>
          <w:sz w:val="28"/>
          <w:szCs w:val="28"/>
        </w:rPr>
        <w:t xml:space="preserve"> методик</w:t>
      </w:r>
      <w:r w:rsidR="001F121A" w:rsidRPr="003E3776">
        <w:rPr>
          <w:rFonts w:ascii="Times New Roman" w:hAnsi="Times New Roman" w:cs="Times New Roman"/>
          <w:sz w:val="28"/>
          <w:szCs w:val="28"/>
        </w:rPr>
        <w:t>а</w:t>
      </w:r>
      <w:r w:rsidR="00CB5C3E" w:rsidRPr="003E3776">
        <w:rPr>
          <w:rFonts w:ascii="Times New Roman" w:hAnsi="Times New Roman" w:cs="Times New Roman"/>
          <w:sz w:val="28"/>
          <w:szCs w:val="28"/>
        </w:rPr>
        <w:t xml:space="preserve"> скоростного (до 8</w:t>
      </w:r>
      <w:r w:rsidR="00BB1F25" w:rsidRPr="003E3776">
        <w:rPr>
          <w:rFonts w:ascii="Times New Roman" w:hAnsi="Times New Roman" w:cs="Times New Roman"/>
          <w:sz w:val="28"/>
          <w:szCs w:val="28"/>
        </w:rPr>
        <w:t> </w:t>
      </w:r>
      <w:r w:rsidR="00CB5C3E" w:rsidRPr="003E3776">
        <w:rPr>
          <w:rFonts w:ascii="Times New Roman" w:hAnsi="Times New Roman" w:cs="Times New Roman"/>
          <w:sz w:val="28"/>
          <w:szCs w:val="28"/>
        </w:rPr>
        <w:t xml:space="preserve">мм/сут) выращивания кристаллов </w:t>
      </w:r>
      <w:r w:rsidR="00CB5C3E" w:rsidRPr="003E3776">
        <w:rPr>
          <w:rFonts w:ascii="Times New Roman" w:hAnsi="Times New Roman" w:cs="Times New Roman"/>
          <w:sz w:val="28"/>
          <w:szCs w:val="28"/>
          <w:lang w:val="en-US"/>
        </w:rPr>
        <w:t>α</w:t>
      </w:r>
      <w:r w:rsidR="00BB1F25" w:rsidRPr="003E3776">
        <w:rPr>
          <w:rFonts w:ascii="Times New Roman" w:hAnsi="Times New Roman" w:cs="Times New Roman"/>
          <w:sz w:val="28"/>
          <w:szCs w:val="28"/>
        </w:rPr>
        <w:noBreakHyphen/>
      </w:r>
      <w:r w:rsidR="00CB5C3E" w:rsidRPr="003E3776">
        <w:rPr>
          <w:rFonts w:ascii="Times New Roman" w:hAnsi="Times New Roman" w:cs="Times New Roman"/>
          <w:sz w:val="28"/>
          <w:szCs w:val="28"/>
          <w:lang w:val="en-US"/>
        </w:rPr>
        <w:t>NSH</w:t>
      </w:r>
      <w:r w:rsidR="00FF4DC0" w:rsidRPr="003E3776">
        <w:rPr>
          <w:rFonts w:ascii="Times New Roman" w:hAnsi="Times New Roman" w:cs="Times New Roman"/>
          <w:sz w:val="28"/>
          <w:szCs w:val="28"/>
        </w:rPr>
        <w:t xml:space="preserve"> [4]</w:t>
      </w:r>
      <w:r w:rsidR="00CB5C3E" w:rsidRPr="003E3776">
        <w:rPr>
          <w:rFonts w:ascii="Times New Roman" w:hAnsi="Times New Roman" w:cs="Times New Roman"/>
          <w:sz w:val="28"/>
          <w:szCs w:val="28"/>
        </w:rPr>
        <w:t xml:space="preserve">, </w:t>
      </w:r>
      <w:r w:rsidR="00D86E9B" w:rsidRPr="003E3776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1F121A" w:rsidRPr="003E3776">
        <w:rPr>
          <w:rFonts w:ascii="Times New Roman" w:hAnsi="Times New Roman" w:cs="Times New Roman"/>
          <w:sz w:val="28"/>
          <w:szCs w:val="28"/>
        </w:rPr>
        <w:t>–</w:t>
      </w:r>
      <w:r w:rsidR="00CB5C3E" w:rsidRPr="003E3776">
        <w:rPr>
          <w:rFonts w:ascii="Times New Roman" w:hAnsi="Times New Roman" w:cs="Times New Roman"/>
          <w:sz w:val="28"/>
          <w:szCs w:val="28"/>
        </w:rPr>
        <w:t xml:space="preserve"> лабораторные методики выращивания кристаллов </w:t>
      </w:r>
      <w:r w:rsidR="00D86E9B" w:rsidRPr="003E3776">
        <w:rPr>
          <w:rFonts w:ascii="Times New Roman" w:hAnsi="Times New Roman" w:cs="Times New Roman"/>
          <w:sz w:val="28"/>
          <w:szCs w:val="28"/>
        </w:rPr>
        <w:t>(</w:t>
      </w:r>
      <w:r w:rsidR="00D86E9B" w:rsidRPr="003E3776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D86E9B" w:rsidRPr="003E377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D86E9B" w:rsidRPr="003E3776">
        <w:rPr>
          <w:rFonts w:ascii="Times New Roman" w:hAnsi="Times New Roman" w:cs="Times New Roman"/>
          <w:sz w:val="28"/>
          <w:szCs w:val="28"/>
        </w:rPr>
        <w:t>)</w:t>
      </w:r>
      <w:r w:rsidR="00D86E9B"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D86E9B" w:rsidRPr="003E3776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="00D86E9B" w:rsidRPr="003E3776">
        <w:rPr>
          <w:rFonts w:ascii="Times New Roman" w:hAnsi="Times New Roman" w:cs="Times New Roman"/>
          <w:sz w:val="28"/>
          <w:szCs w:val="28"/>
        </w:rPr>
        <w:t>(</w:t>
      </w:r>
      <w:r w:rsidR="00D86E9B" w:rsidRPr="003E3776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D86E9B" w:rsidRPr="003E377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D86E9B" w:rsidRPr="003E3776">
        <w:rPr>
          <w:rFonts w:ascii="Times New Roman" w:hAnsi="Times New Roman" w:cs="Times New Roman"/>
          <w:sz w:val="28"/>
          <w:szCs w:val="28"/>
        </w:rPr>
        <w:t>)</w:t>
      </w:r>
      <w:r w:rsidR="00D86E9B"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D86E9B" w:rsidRPr="003E3776">
        <w:rPr>
          <w:rFonts w:ascii="Times New Roman" w:hAnsi="Times New Roman" w:cs="Times New Roman"/>
          <w:sz w:val="28"/>
          <w:szCs w:val="28"/>
        </w:rPr>
        <w:t>·6</w:t>
      </w:r>
      <w:r w:rsidR="00D86E9B" w:rsidRPr="003E377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D86E9B"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D86E9B" w:rsidRPr="003E377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CB5C3E" w:rsidRPr="003E3776">
        <w:rPr>
          <w:rFonts w:ascii="Times New Roman" w:hAnsi="Times New Roman" w:cs="Times New Roman"/>
          <w:sz w:val="28"/>
          <w:szCs w:val="28"/>
        </w:rPr>
        <w:t xml:space="preserve"> и </w:t>
      </w:r>
      <w:r w:rsidR="00D86E9B" w:rsidRPr="003E377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D86E9B"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D86E9B" w:rsidRPr="003E3776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="00D86E9B" w:rsidRPr="003E3776">
        <w:rPr>
          <w:rFonts w:ascii="Times New Roman" w:hAnsi="Times New Roman" w:cs="Times New Roman"/>
          <w:sz w:val="28"/>
          <w:szCs w:val="28"/>
        </w:rPr>
        <w:t>(</w:t>
      </w:r>
      <w:r w:rsidR="00D86E9B" w:rsidRPr="003E3776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D86E9B" w:rsidRPr="003E377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D86E9B" w:rsidRPr="003E3776">
        <w:rPr>
          <w:rFonts w:ascii="Times New Roman" w:hAnsi="Times New Roman" w:cs="Times New Roman"/>
          <w:sz w:val="28"/>
          <w:szCs w:val="28"/>
        </w:rPr>
        <w:t>)</w:t>
      </w:r>
      <w:r w:rsidR="00D86E9B"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D86E9B" w:rsidRPr="003E3776">
        <w:rPr>
          <w:rFonts w:ascii="Times New Roman" w:hAnsi="Times New Roman" w:cs="Times New Roman"/>
          <w:sz w:val="28"/>
          <w:szCs w:val="28"/>
        </w:rPr>
        <w:t>·6</w:t>
      </w:r>
      <w:r w:rsidR="00D86E9B" w:rsidRPr="003E377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D86E9B"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D86E9B" w:rsidRPr="003E377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CB5C3E" w:rsidRPr="003E3776">
        <w:rPr>
          <w:rFonts w:ascii="Times New Roman" w:hAnsi="Times New Roman" w:cs="Times New Roman"/>
          <w:sz w:val="28"/>
          <w:szCs w:val="28"/>
        </w:rPr>
        <w:t xml:space="preserve">. </w:t>
      </w:r>
      <w:r w:rsidR="00D86E9B" w:rsidRPr="003E3776">
        <w:rPr>
          <w:rFonts w:ascii="Times New Roman" w:hAnsi="Times New Roman" w:cs="Times New Roman"/>
          <w:sz w:val="28"/>
          <w:szCs w:val="28"/>
        </w:rPr>
        <w:t>В результате б</w:t>
      </w:r>
      <w:r w:rsidR="00CB5C3E" w:rsidRPr="003E3776">
        <w:rPr>
          <w:rFonts w:ascii="Times New Roman" w:hAnsi="Times New Roman" w:cs="Times New Roman"/>
          <w:sz w:val="28"/>
          <w:szCs w:val="28"/>
        </w:rPr>
        <w:t xml:space="preserve">ыли получены монокристаллы </w:t>
      </w:r>
      <w:r w:rsidR="00CB5C3E" w:rsidRPr="003E3776">
        <w:rPr>
          <w:rFonts w:ascii="Times New Roman" w:hAnsi="Times New Roman" w:cs="Times New Roman"/>
          <w:sz w:val="28"/>
          <w:szCs w:val="28"/>
          <w:lang w:val="en-US"/>
        </w:rPr>
        <w:t>ANSH</w:t>
      </w:r>
      <w:r w:rsidR="00CB5C3E" w:rsidRPr="003E3776">
        <w:rPr>
          <w:rFonts w:ascii="Times New Roman" w:hAnsi="Times New Roman" w:cs="Times New Roman"/>
          <w:sz w:val="28"/>
          <w:szCs w:val="28"/>
        </w:rPr>
        <w:t xml:space="preserve"> и </w:t>
      </w:r>
      <w:r w:rsidR="00CB5C3E" w:rsidRPr="003E3776">
        <w:rPr>
          <w:rFonts w:ascii="Times New Roman" w:hAnsi="Times New Roman" w:cs="Times New Roman"/>
          <w:sz w:val="28"/>
          <w:szCs w:val="28"/>
          <w:lang w:val="en-US"/>
        </w:rPr>
        <w:t>KNSH</w:t>
      </w:r>
      <w:r w:rsidR="00CB5C3E" w:rsidRPr="003E3776">
        <w:rPr>
          <w:rFonts w:ascii="Times New Roman" w:hAnsi="Times New Roman" w:cs="Times New Roman"/>
          <w:sz w:val="28"/>
          <w:szCs w:val="28"/>
        </w:rPr>
        <w:t xml:space="preserve"> высокого оптического качества, пригодные для изготовления оптических элементов размером до 50×50×30 мм.</w:t>
      </w:r>
    </w:p>
    <w:p w:rsidR="00F00D62" w:rsidRPr="003E3776" w:rsidRDefault="00C22EA4" w:rsidP="002E5EDF">
      <w:pPr>
        <w:widowControl w:val="0"/>
        <w:spacing w:after="0" w:line="360" w:lineRule="auto"/>
        <w:ind w:right="-28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776">
        <w:rPr>
          <w:rFonts w:ascii="Times New Roman" w:hAnsi="Times New Roman"/>
          <w:bCs/>
          <w:sz w:val="28"/>
          <w:szCs w:val="28"/>
        </w:rPr>
        <w:t>Впервые б</w:t>
      </w:r>
      <w:r w:rsidR="00F00D62" w:rsidRPr="003E3776">
        <w:rPr>
          <w:rFonts w:ascii="Times New Roman" w:hAnsi="Times New Roman"/>
          <w:bCs/>
          <w:sz w:val="28"/>
          <w:szCs w:val="28"/>
        </w:rPr>
        <w:t>ыли выращ</w:t>
      </w:r>
      <w:r w:rsidRPr="003E3776">
        <w:rPr>
          <w:rFonts w:ascii="Times New Roman" w:hAnsi="Times New Roman"/>
          <w:bCs/>
          <w:sz w:val="28"/>
          <w:szCs w:val="28"/>
        </w:rPr>
        <w:t>ены</w:t>
      </w:r>
      <w:r w:rsidR="001F121A" w:rsidRPr="003E3776">
        <w:rPr>
          <w:rFonts w:ascii="Times New Roman" w:hAnsi="Times New Roman"/>
          <w:bCs/>
          <w:sz w:val="28"/>
          <w:szCs w:val="28"/>
        </w:rPr>
        <w:t xml:space="preserve"> </w:t>
      </w:r>
      <w:r w:rsidR="001F3545" w:rsidRPr="003E3776">
        <w:rPr>
          <w:rFonts w:ascii="Times New Roman" w:hAnsi="Times New Roman"/>
          <w:bCs/>
          <w:sz w:val="28"/>
          <w:szCs w:val="28"/>
        </w:rPr>
        <w:t>моно</w:t>
      </w:r>
      <w:r w:rsidR="00F00D62" w:rsidRPr="003E3776">
        <w:rPr>
          <w:rFonts w:ascii="Times New Roman" w:hAnsi="Times New Roman"/>
          <w:bCs/>
          <w:sz w:val="28"/>
          <w:szCs w:val="28"/>
        </w:rPr>
        <w:t xml:space="preserve">кристаллы </w:t>
      </w:r>
      <w:r w:rsidR="00F00D62" w:rsidRPr="003E3776">
        <w:rPr>
          <w:rFonts w:ascii="Times New Roman" w:hAnsi="Times New Roman" w:cs="Times New Roman"/>
          <w:sz w:val="28"/>
          <w:szCs w:val="28"/>
        </w:rPr>
        <w:t>сульфата рубидия-никеля–</w:t>
      </w:r>
      <w:r w:rsidR="00F00D62" w:rsidRPr="003E3776">
        <w:rPr>
          <w:rFonts w:ascii="Times New Roman" w:hAnsi="Times New Roman"/>
          <w:sz w:val="28"/>
          <w:szCs w:val="28"/>
          <w:lang w:val="en-US"/>
        </w:rPr>
        <w:t>Rb</w:t>
      </w:r>
      <w:r w:rsidR="00F00D62" w:rsidRPr="003E3776">
        <w:rPr>
          <w:rFonts w:ascii="Times New Roman" w:hAnsi="Times New Roman"/>
          <w:sz w:val="28"/>
          <w:szCs w:val="28"/>
          <w:vertAlign w:val="subscript"/>
        </w:rPr>
        <w:t>2</w:t>
      </w:r>
      <w:r w:rsidR="00F00D62" w:rsidRPr="003E3776">
        <w:rPr>
          <w:rFonts w:ascii="Times New Roman" w:hAnsi="Times New Roman"/>
          <w:sz w:val="28"/>
          <w:szCs w:val="28"/>
          <w:lang w:val="en-US"/>
        </w:rPr>
        <w:t>Ni</w:t>
      </w:r>
      <w:r w:rsidR="00F00D62" w:rsidRPr="003E3776">
        <w:rPr>
          <w:rFonts w:ascii="Times New Roman" w:hAnsi="Times New Roman"/>
          <w:sz w:val="28"/>
          <w:szCs w:val="28"/>
        </w:rPr>
        <w:t>(</w:t>
      </w:r>
      <w:r w:rsidR="00F00D62" w:rsidRPr="003E3776">
        <w:rPr>
          <w:rFonts w:ascii="Times New Roman" w:hAnsi="Times New Roman"/>
          <w:sz w:val="28"/>
          <w:szCs w:val="28"/>
          <w:lang w:val="en-US"/>
        </w:rPr>
        <w:t>SO</w:t>
      </w:r>
      <w:r w:rsidR="00F00D62" w:rsidRPr="003E3776">
        <w:rPr>
          <w:rFonts w:ascii="Times New Roman" w:hAnsi="Times New Roman"/>
          <w:sz w:val="28"/>
          <w:szCs w:val="28"/>
          <w:vertAlign w:val="subscript"/>
        </w:rPr>
        <w:t>4</w:t>
      </w:r>
      <w:r w:rsidR="00F00D62" w:rsidRPr="003E3776">
        <w:rPr>
          <w:rFonts w:ascii="Times New Roman" w:hAnsi="Times New Roman"/>
          <w:sz w:val="28"/>
          <w:szCs w:val="28"/>
        </w:rPr>
        <w:t>)</w:t>
      </w:r>
      <w:r w:rsidR="00F00D62" w:rsidRPr="003E3776">
        <w:rPr>
          <w:rFonts w:ascii="Times New Roman" w:hAnsi="Times New Roman"/>
          <w:sz w:val="28"/>
          <w:szCs w:val="28"/>
          <w:vertAlign w:val="subscript"/>
        </w:rPr>
        <w:t>2</w:t>
      </w:r>
      <w:r w:rsidR="00F00D62" w:rsidRPr="003E3776">
        <w:rPr>
          <w:rFonts w:ascii="Times New Roman" w:hAnsi="Times New Roman"/>
          <w:sz w:val="28"/>
          <w:szCs w:val="28"/>
        </w:rPr>
        <w:sym w:font="Symbol" w:char="F0D7"/>
      </w:r>
      <w:r w:rsidR="00F00D62" w:rsidRPr="003E3776">
        <w:rPr>
          <w:rFonts w:ascii="Times New Roman" w:hAnsi="Times New Roman"/>
          <w:sz w:val="28"/>
          <w:szCs w:val="28"/>
        </w:rPr>
        <w:t>6</w:t>
      </w:r>
      <w:r w:rsidR="00F00D62" w:rsidRPr="003E3776">
        <w:rPr>
          <w:rFonts w:ascii="Times New Roman" w:hAnsi="Times New Roman"/>
          <w:sz w:val="28"/>
          <w:szCs w:val="28"/>
          <w:lang w:val="en-US"/>
        </w:rPr>
        <w:t>H</w:t>
      </w:r>
      <w:r w:rsidR="00F00D62" w:rsidRPr="003E3776">
        <w:rPr>
          <w:rFonts w:ascii="Times New Roman" w:hAnsi="Times New Roman"/>
          <w:sz w:val="28"/>
          <w:szCs w:val="28"/>
          <w:vertAlign w:val="subscript"/>
        </w:rPr>
        <w:t>2</w:t>
      </w:r>
      <w:r w:rsidR="00F00D62" w:rsidRPr="003E3776">
        <w:rPr>
          <w:rFonts w:ascii="Times New Roman" w:hAnsi="Times New Roman"/>
          <w:sz w:val="28"/>
          <w:szCs w:val="28"/>
          <w:lang w:val="en-US"/>
        </w:rPr>
        <w:t>O</w:t>
      </w:r>
      <w:r w:rsidR="00E0410C" w:rsidRPr="003E3776">
        <w:rPr>
          <w:rFonts w:ascii="Times New Roman" w:hAnsi="Times New Roman"/>
          <w:sz w:val="28"/>
          <w:szCs w:val="28"/>
        </w:rPr>
        <w:t xml:space="preserve"> </w:t>
      </w:r>
      <w:r w:rsidR="00F00D62" w:rsidRPr="003E3776">
        <w:rPr>
          <w:rFonts w:ascii="Times New Roman" w:hAnsi="Times New Roman" w:cs="Times New Roman"/>
          <w:sz w:val="28"/>
          <w:szCs w:val="28"/>
        </w:rPr>
        <w:t>(RNSH)</w:t>
      </w:r>
      <w:r w:rsidR="001F121A" w:rsidRPr="003E3776">
        <w:rPr>
          <w:rFonts w:ascii="Times New Roman" w:hAnsi="Times New Roman" w:cs="Times New Roman"/>
          <w:sz w:val="28"/>
          <w:szCs w:val="28"/>
        </w:rPr>
        <w:t xml:space="preserve"> </w:t>
      </w:r>
      <w:r w:rsidR="00F00D62" w:rsidRPr="003E3776">
        <w:rPr>
          <w:rFonts w:ascii="Times New Roman" w:hAnsi="Times New Roman"/>
          <w:sz w:val="28"/>
          <w:szCs w:val="28"/>
        </w:rPr>
        <w:t xml:space="preserve">и </w:t>
      </w:r>
      <w:r w:rsidR="00F00D62" w:rsidRPr="003E3776">
        <w:rPr>
          <w:rFonts w:ascii="Times New Roman" w:hAnsi="Times New Roman" w:cs="Times New Roman"/>
          <w:sz w:val="28"/>
          <w:szCs w:val="28"/>
        </w:rPr>
        <w:t>цезия-никеля</w:t>
      </w:r>
      <w:r w:rsidR="001F121A" w:rsidRPr="003E3776">
        <w:rPr>
          <w:rFonts w:ascii="Times New Roman" w:hAnsi="Times New Roman" w:cs="Times New Roman"/>
          <w:sz w:val="28"/>
          <w:szCs w:val="28"/>
        </w:rPr>
        <w:t xml:space="preserve"> </w:t>
      </w:r>
      <w:r w:rsidR="00F00D62" w:rsidRPr="003E3776">
        <w:rPr>
          <w:rFonts w:ascii="Times New Roman" w:hAnsi="Times New Roman" w:cs="Times New Roman"/>
          <w:sz w:val="28"/>
          <w:szCs w:val="28"/>
        </w:rPr>
        <w:t>–</w:t>
      </w:r>
      <w:r w:rsidR="001F121A" w:rsidRPr="003E3776">
        <w:rPr>
          <w:rFonts w:ascii="Times New Roman" w:hAnsi="Times New Roman" w:cs="Times New Roman"/>
          <w:sz w:val="28"/>
          <w:szCs w:val="28"/>
        </w:rPr>
        <w:t xml:space="preserve"> </w:t>
      </w:r>
      <w:r w:rsidR="00F00D62" w:rsidRPr="003E3776">
        <w:rPr>
          <w:rFonts w:ascii="Times New Roman" w:hAnsi="Times New Roman"/>
          <w:sz w:val="28"/>
          <w:szCs w:val="28"/>
          <w:lang w:val="en-US"/>
        </w:rPr>
        <w:t>Cs</w:t>
      </w:r>
      <w:r w:rsidR="00F00D62" w:rsidRPr="003E3776">
        <w:rPr>
          <w:rFonts w:ascii="Times New Roman" w:hAnsi="Times New Roman"/>
          <w:sz w:val="28"/>
          <w:szCs w:val="28"/>
          <w:vertAlign w:val="subscript"/>
        </w:rPr>
        <w:t>2</w:t>
      </w:r>
      <w:r w:rsidR="00F00D62" w:rsidRPr="003E3776">
        <w:rPr>
          <w:rFonts w:ascii="Times New Roman" w:hAnsi="Times New Roman"/>
          <w:sz w:val="28"/>
          <w:szCs w:val="28"/>
          <w:lang w:val="en-US"/>
        </w:rPr>
        <w:t>Ni</w:t>
      </w:r>
      <w:r w:rsidR="00F00D62" w:rsidRPr="003E3776">
        <w:rPr>
          <w:rFonts w:ascii="Times New Roman" w:hAnsi="Times New Roman"/>
          <w:sz w:val="28"/>
          <w:szCs w:val="28"/>
        </w:rPr>
        <w:t>(</w:t>
      </w:r>
      <w:r w:rsidR="00F00D62" w:rsidRPr="003E3776">
        <w:rPr>
          <w:rFonts w:ascii="Times New Roman" w:hAnsi="Times New Roman"/>
          <w:sz w:val="28"/>
          <w:szCs w:val="28"/>
          <w:lang w:val="en-US"/>
        </w:rPr>
        <w:t>SO</w:t>
      </w:r>
      <w:r w:rsidR="00F00D62" w:rsidRPr="003E3776">
        <w:rPr>
          <w:rFonts w:ascii="Times New Roman" w:hAnsi="Times New Roman"/>
          <w:sz w:val="28"/>
          <w:szCs w:val="28"/>
          <w:vertAlign w:val="subscript"/>
        </w:rPr>
        <w:t>4</w:t>
      </w:r>
      <w:r w:rsidR="00F00D62" w:rsidRPr="003E3776">
        <w:rPr>
          <w:rFonts w:ascii="Times New Roman" w:hAnsi="Times New Roman"/>
          <w:sz w:val="28"/>
          <w:szCs w:val="28"/>
        </w:rPr>
        <w:t>)</w:t>
      </w:r>
      <w:r w:rsidR="00F00D62" w:rsidRPr="003E3776">
        <w:rPr>
          <w:rFonts w:ascii="Times New Roman" w:hAnsi="Times New Roman"/>
          <w:sz w:val="28"/>
          <w:szCs w:val="28"/>
          <w:vertAlign w:val="subscript"/>
        </w:rPr>
        <w:t>2</w:t>
      </w:r>
      <w:r w:rsidR="00F00D62" w:rsidRPr="003E3776">
        <w:rPr>
          <w:rFonts w:ascii="Times New Roman" w:hAnsi="Times New Roman"/>
          <w:sz w:val="28"/>
          <w:szCs w:val="28"/>
        </w:rPr>
        <w:sym w:font="Symbol" w:char="F0D7"/>
      </w:r>
      <w:r w:rsidR="00F00D62" w:rsidRPr="003E3776">
        <w:rPr>
          <w:rFonts w:ascii="Times New Roman" w:hAnsi="Times New Roman"/>
          <w:sz w:val="28"/>
          <w:szCs w:val="28"/>
        </w:rPr>
        <w:t>6</w:t>
      </w:r>
      <w:r w:rsidR="00F00D62" w:rsidRPr="003E3776">
        <w:rPr>
          <w:rFonts w:ascii="Times New Roman" w:hAnsi="Times New Roman"/>
          <w:sz w:val="28"/>
          <w:szCs w:val="28"/>
          <w:lang w:val="en-US"/>
        </w:rPr>
        <w:t>H</w:t>
      </w:r>
      <w:r w:rsidR="00F00D62" w:rsidRPr="003E3776">
        <w:rPr>
          <w:rFonts w:ascii="Times New Roman" w:hAnsi="Times New Roman"/>
          <w:sz w:val="28"/>
          <w:szCs w:val="28"/>
          <w:vertAlign w:val="subscript"/>
        </w:rPr>
        <w:t>2</w:t>
      </w:r>
      <w:r w:rsidR="00F00D62" w:rsidRPr="003E3776">
        <w:rPr>
          <w:rFonts w:ascii="Times New Roman" w:hAnsi="Times New Roman"/>
          <w:sz w:val="28"/>
          <w:szCs w:val="28"/>
          <w:lang w:val="en-US"/>
        </w:rPr>
        <w:t>O</w:t>
      </w:r>
      <w:r w:rsidR="001F121A" w:rsidRPr="003E3776">
        <w:rPr>
          <w:rFonts w:ascii="Times New Roman" w:hAnsi="Times New Roman"/>
          <w:sz w:val="28"/>
          <w:szCs w:val="28"/>
        </w:rPr>
        <w:t xml:space="preserve"> </w:t>
      </w:r>
      <w:r w:rsidRPr="003E3776">
        <w:rPr>
          <w:rFonts w:ascii="Times New Roman" w:hAnsi="Times New Roman"/>
          <w:sz w:val="28"/>
          <w:szCs w:val="28"/>
        </w:rPr>
        <w:t>(</w:t>
      </w:r>
      <w:r w:rsidRPr="003E3776">
        <w:rPr>
          <w:rFonts w:ascii="Times New Roman" w:hAnsi="Times New Roman"/>
          <w:sz w:val="28"/>
          <w:szCs w:val="28"/>
          <w:lang w:val="en-US"/>
        </w:rPr>
        <w:t>CNSH</w:t>
      </w:r>
      <w:r w:rsidRPr="003E3776">
        <w:rPr>
          <w:rFonts w:ascii="Times New Roman" w:hAnsi="Times New Roman"/>
          <w:sz w:val="28"/>
          <w:szCs w:val="28"/>
        </w:rPr>
        <w:t xml:space="preserve">) </w:t>
      </w:r>
      <w:r w:rsidR="00F00D62" w:rsidRPr="003E3776">
        <w:rPr>
          <w:rFonts w:ascii="Times New Roman" w:hAnsi="Times New Roman"/>
          <w:bCs/>
          <w:sz w:val="28"/>
          <w:szCs w:val="28"/>
        </w:rPr>
        <w:t xml:space="preserve">хорошего структурного совершенства с высоким коэффициентом оптического пропускания в солнечно-слепой области спектра </w:t>
      </w:r>
      <w:r w:rsidR="00F00D62" w:rsidRPr="003E3776">
        <w:rPr>
          <w:rFonts w:ascii="Times New Roman" w:hAnsi="Times New Roman" w:cs="Times New Roman"/>
          <w:sz w:val="28"/>
          <w:szCs w:val="28"/>
        </w:rPr>
        <w:t>размером до 40</w:t>
      </w:r>
      <w:r w:rsidR="00F00D62" w:rsidRPr="003E3776">
        <w:rPr>
          <w:rFonts w:ascii="Times New Roman" w:hAnsi="Times New Roman" w:cs="Times New Roman"/>
          <w:sz w:val="28"/>
          <w:szCs w:val="28"/>
        </w:rPr>
        <w:sym w:font="Symbol" w:char="F0B4"/>
      </w:r>
      <w:r w:rsidR="00F00D62" w:rsidRPr="003E3776">
        <w:rPr>
          <w:rFonts w:ascii="Times New Roman" w:hAnsi="Times New Roman" w:cs="Times New Roman"/>
          <w:sz w:val="28"/>
          <w:szCs w:val="28"/>
        </w:rPr>
        <w:t>30</w:t>
      </w:r>
      <w:r w:rsidR="00F00D62" w:rsidRPr="003E3776">
        <w:rPr>
          <w:rFonts w:ascii="Times New Roman" w:hAnsi="Times New Roman" w:cs="Times New Roman"/>
          <w:sz w:val="28"/>
          <w:szCs w:val="28"/>
        </w:rPr>
        <w:sym w:font="Symbol" w:char="F0B4"/>
      </w:r>
      <w:r w:rsidR="00F00D62" w:rsidRPr="003E3776">
        <w:rPr>
          <w:rFonts w:ascii="Times New Roman" w:hAnsi="Times New Roman" w:cs="Times New Roman"/>
          <w:sz w:val="28"/>
          <w:szCs w:val="28"/>
        </w:rPr>
        <w:t>30 мм</w:t>
      </w:r>
      <w:r w:rsidR="001F121A" w:rsidRPr="003E3776">
        <w:rPr>
          <w:rFonts w:ascii="Times New Roman" w:hAnsi="Times New Roman" w:cs="Times New Roman"/>
          <w:sz w:val="28"/>
          <w:szCs w:val="28"/>
        </w:rPr>
        <w:t xml:space="preserve"> </w:t>
      </w:r>
      <w:r w:rsidRPr="003E3776">
        <w:rPr>
          <w:rFonts w:ascii="Times New Roman" w:hAnsi="Times New Roman" w:cs="Times New Roman"/>
          <w:sz w:val="28"/>
          <w:szCs w:val="28"/>
        </w:rPr>
        <w:t>(Rb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sz w:val="28"/>
          <w:szCs w:val="28"/>
        </w:rPr>
        <w:t>Ni(SO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3E3776">
        <w:rPr>
          <w:rFonts w:ascii="Times New Roman" w:hAnsi="Times New Roman" w:cs="Times New Roman"/>
          <w:sz w:val="28"/>
          <w:szCs w:val="28"/>
        </w:rPr>
        <w:t>)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sz w:val="28"/>
          <w:szCs w:val="28"/>
        </w:rPr>
        <w:t>∙6H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sz w:val="28"/>
          <w:szCs w:val="28"/>
        </w:rPr>
        <w:t>O)</w:t>
      </w:r>
      <w:r w:rsidR="001F121A" w:rsidRPr="003E3776">
        <w:rPr>
          <w:rFonts w:ascii="Times New Roman" w:hAnsi="Times New Roman" w:cs="Times New Roman"/>
          <w:sz w:val="28"/>
          <w:szCs w:val="28"/>
        </w:rPr>
        <w:t xml:space="preserve"> </w:t>
      </w:r>
      <w:r w:rsidR="00F00D62" w:rsidRPr="003E3776">
        <w:rPr>
          <w:rFonts w:ascii="Times New Roman" w:hAnsi="Times New Roman" w:cs="Times New Roman"/>
          <w:sz w:val="28"/>
          <w:szCs w:val="28"/>
        </w:rPr>
        <w:t>и 50</w:t>
      </w:r>
      <w:r w:rsidR="00F00D62" w:rsidRPr="003E3776">
        <w:rPr>
          <w:rFonts w:ascii="Times New Roman" w:hAnsi="Times New Roman" w:cs="Times New Roman"/>
          <w:sz w:val="28"/>
          <w:szCs w:val="28"/>
        </w:rPr>
        <w:sym w:font="Symbol" w:char="F0B4"/>
      </w:r>
      <w:r w:rsidR="00F00D62" w:rsidRPr="003E3776">
        <w:rPr>
          <w:rFonts w:ascii="Times New Roman" w:hAnsi="Times New Roman" w:cs="Times New Roman"/>
          <w:sz w:val="28"/>
          <w:szCs w:val="28"/>
        </w:rPr>
        <w:t>60</w:t>
      </w:r>
      <w:r w:rsidR="00F00D62" w:rsidRPr="003E3776">
        <w:rPr>
          <w:rFonts w:ascii="Times New Roman" w:hAnsi="Times New Roman" w:cs="Times New Roman"/>
          <w:sz w:val="28"/>
          <w:szCs w:val="28"/>
        </w:rPr>
        <w:sym w:font="Symbol" w:char="F0B4"/>
      </w:r>
      <w:r w:rsidR="00F00D62" w:rsidRPr="003E3776">
        <w:rPr>
          <w:rFonts w:ascii="Times New Roman" w:hAnsi="Times New Roman" w:cs="Times New Roman"/>
          <w:sz w:val="28"/>
          <w:szCs w:val="28"/>
        </w:rPr>
        <w:t>16 мм</w:t>
      </w:r>
      <w:r w:rsidR="001F121A" w:rsidRPr="003E3776">
        <w:rPr>
          <w:rFonts w:ascii="Times New Roman" w:hAnsi="Times New Roman" w:cs="Times New Roman"/>
          <w:sz w:val="28"/>
          <w:szCs w:val="28"/>
        </w:rPr>
        <w:t xml:space="preserve"> </w:t>
      </w:r>
      <w:r w:rsidRPr="003E3776">
        <w:rPr>
          <w:rFonts w:ascii="Times New Roman" w:hAnsi="Times New Roman" w:cs="Times New Roman"/>
          <w:sz w:val="28"/>
          <w:szCs w:val="28"/>
        </w:rPr>
        <w:t>(Cs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sz w:val="28"/>
          <w:szCs w:val="28"/>
        </w:rPr>
        <w:t>Ni(SO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3E3776">
        <w:rPr>
          <w:rFonts w:ascii="Times New Roman" w:hAnsi="Times New Roman" w:cs="Times New Roman"/>
          <w:sz w:val="28"/>
          <w:szCs w:val="28"/>
        </w:rPr>
        <w:t>)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sz w:val="28"/>
          <w:szCs w:val="28"/>
        </w:rPr>
        <w:t>∙6H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sz w:val="28"/>
          <w:szCs w:val="28"/>
        </w:rPr>
        <w:t>O)</w:t>
      </w:r>
      <w:r w:rsidR="00FF4DC0" w:rsidRPr="003E3776">
        <w:rPr>
          <w:rFonts w:ascii="Times New Roman" w:hAnsi="Times New Roman" w:cs="Times New Roman"/>
          <w:sz w:val="28"/>
          <w:szCs w:val="28"/>
        </w:rPr>
        <w:t xml:space="preserve"> [5, 6]</w:t>
      </w:r>
      <w:r w:rsidR="00F00D62" w:rsidRPr="003E3776">
        <w:rPr>
          <w:rFonts w:ascii="Times New Roman" w:hAnsi="Times New Roman" w:cs="Times New Roman"/>
          <w:sz w:val="28"/>
          <w:szCs w:val="28"/>
        </w:rPr>
        <w:t>.</w:t>
      </w:r>
    </w:p>
    <w:p w:rsidR="00CB5C3E" w:rsidRPr="003E3776" w:rsidRDefault="00F00D62" w:rsidP="002E5EDF">
      <w:pPr>
        <w:widowControl w:val="0"/>
        <w:spacing w:after="0" w:line="360" w:lineRule="auto"/>
        <w:ind w:right="-28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776">
        <w:rPr>
          <w:rFonts w:ascii="Times New Roman" w:hAnsi="Times New Roman" w:cs="Times New Roman"/>
          <w:sz w:val="28"/>
          <w:szCs w:val="28"/>
        </w:rPr>
        <w:t>Б</w:t>
      </w:r>
      <w:r w:rsidR="00CB5C3E" w:rsidRPr="003E3776">
        <w:rPr>
          <w:rFonts w:ascii="Times New Roman" w:hAnsi="Times New Roman" w:cs="Times New Roman"/>
          <w:sz w:val="28"/>
          <w:szCs w:val="28"/>
        </w:rPr>
        <w:t>ыл</w:t>
      </w:r>
      <w:r w:rsidRPr="003E3776">
        <w:rPr>
          <w:rFonts w:ascii="Times New Roman" w:hAnsi="Times New Roman" w:cs="Times New Roman"/>
          <w:sz w:val="28"/>
          <w:szCs w:val="28"/>
        </w:rPr>
        <w:t>а</w:t>
      </w:r>
      <w:r w:rsidR="00CB5C3E" w:rsidRPr="003E3776">
        <w:rPr>
          <w:rFonts w:ascii="Times New Roman" w:hAnsi="Times New Roman" w:cs="Times New Roman"/>
          <w:sz w:val="28"/>
          <w:szCs w:val="28"/>
        </w:rPr>
        <w:t xml:space="preserve"> уточнен</w:t>
      </w:r>
      <w:r w:rsidRPr="003E3776">
        <w:rPr>
          <w:rFonts w:ascii="Times New Roman" w:hAnsi="Times New Roman" w:cs="Times New Roman"/>
          <w:sz w:val="28"/>
          <w:szCs w:val="28"/>
        </w:rPr>
        <w:t>а</w:t>
      </w:r>
      <w:r w:rsidR="00CB5C3E" w:rsidRPr="003E3776">
        <w:rPr>
          <w:rFonts w:ascii="Times New Roman" w:hAnsi="Times New Roman" w:cs="Times New Roman"/>
          <w:sz w:val="28"/>
          <w:szCs w:val="28"/>
        </w:rPr>
        <w:t xml:space="preserve"> структура кристалл</w:t>
      </w:r>
      <w:r w:rsidRPr="003E3776">
        <w:rPr>
          <w:rFonts w:ascii="Times New Roman" w:hAnsi="Times New Roman" w:cs="Times New Roman"/>
          <w:sz w:val="28"/>
          <w:szCs w:val="28"/>
        </w:rPr>
        <w:t>ов</w:t>
      </w:r>
      <w:r w:rsidR="0079418E" w:rsidRPr="003E3776">
        <w:rPr>
          <w:rFonts w:ascii="Times New Roman" w:hAnsi="Times New Roman" w:cs="Times New Roman"/>
          <w:sz w:val="28"/>
          <w:szCs w:val="28"/>
        </w:rPr>
        <w:t xml:space="preserve"> RNSH и CNSH</w:t>
      </w:r>
      <w:r w:rsidR="00CB5C3E" w:rsidRPr="003E3776">
        <w:rPr>
          <w:rFonts w:ascii="Times New Roman" w:hAnsi="Times New Roman" w:cs="Times New Roman"/>
          <w:sz w:val="28"/>
          <w:szCs w:val="28"/>
        </w:rPr>
        <w:t xml:space="preserve">, а также определена термическая устойчивость этих кристаллов. </w:t>
      </w:r>
    </w:p>
    <w:p w:rsidR="008A6B26" w:rsidRPr="003E3776" w:rsidRDefault="00CB5C3E" w:rsidP="002E5EDF">
      <w:pPr>
        <w:widowControl w:val="0"/>
        <w:spacing w:after="0" w:line="360" w:lineRule="auto"/>
        <w:ind w:right="-28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776">
        <w:rPr>
          <w:rFonts w:ascii="Times New Roman" w:hAnsi="Times New Roman" w:cs="Times New Roman"/>
          <w:sz w:val="28"/>
          <w:szCs w:val="28"/>
        </w:rPr>
        <w:t xml:space="preserve">Ввиду близости свойств атомов Ni и Co, также были выращены и </w:t>
      </w:r>
      <w:r w:rsidR="00487DB7" w:rsidRPr="003E3776">
        <w:rPr>
          <w:rFonts w:ascii="Times New Roman" w:hAnsi="Times New Roman" w:cs="Times New Roman"/>
          <w:sz w:val="28"/>
          <w:szCs w:val="28"/>
        </w:rPr>
        <w:t xml:space="preserve">впервые </w:t>
      </w:r>
      <w:r w:rsidRPr="003E3776">
        <w:rPr>
          <w:rFonts w:ascii="Times New Roman" w:hAnsi="Times New Roman" w:cs="Times New Roman"/>
          <w:sz w:val="28"/>
          <w:szCs w:val="28"/>
        </w:rPr>
        <w:t>исследованы оптические свойства кристалла K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sz w:val="28"/>
          <w:szCs w:val="28"/>
        </w:rPr>
        <w:t>Co(SO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3E3776">
        <w:rPr>
          <w:rFonts w:ascii="Times New Roman" w:hAnsi="Times New Roman" w:cs="Times New Roman"/>
          <w:sz w:val="28"/>
          <w:szCs w:val="28"/>
        </w:rPr>
        <w:t>)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sz w:val="28"/>
          <w:szCs w:val="28"/>
        </w:rPr>
        <w:t>∙6H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sz w:val="28"/>
          <w:szCs w:val="28"/>
        </w:rPr>
        <w:t xml:space="preserve">O (KCSH). </w:t>
      </w:r>
    </w:p>
    <w:p w:rsidR="0064632C" w:rsidRPr="003E3776" w:rsidRDefault="00CB5C3E" w:rsidP="002E5EDF">
      <w:pPr>
        <w:spacing w:after="0" w:line="360" w:lineRule="auto"/>
        <w:ind w:right="-28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776">
        <w:rPr>
          <w:rFonts w:ascii="Times New Roman" w:hAnsi="Times New Roman" w:cs="Times New Roman"/>
          <w:sz w:val="28"/>
          <w:szCs w:val="28"/>
        </w:rPr>
        <w:t>Фотографии выращенных кристаллов представлены на рисунке</w:t>
      </w:r>
      <w:r w:rsidR="001F121A" w:rsidRPr="003E3776">
        <w:rPr>
          <w:rFonts w:ascii="Times New Roman" w:hAnsi="Times New Roman" w:cs="Times New Roman"/>
          <w:sz w:val="28"/>
          <w:szCs w:val="28"/>
        </w:rPr>
        <w:t> </w:t>
      </w:r>
      <w:r w:rsidR="0079418E" w:rsidRPr="003E3776">
        <w:rPr>
          <w:rFonts w:ascii="Times New Roman" w:hAnsi="Times New Roman" w:cs="Times New Roman"/>
          <w:sz w:val="28"/>
          <w:szCs w:val="28"/>
        </w:rPr>
        <w:t>1</w:t>
      </w:r>
      <w:r w:rsidRPr="003E3776">
        <w:rPr>
          <w:rFonts w:ascii="Times New Roman" w:hAnsi="Times New Roman" w:cs="Times New Roman"/>
          <w:sz w:val="28"/>
          <w:szCs w:val="28"/>
        </w:rPr>
        <w:t xml:space="preserve">. Их спектры пропускания </w:t>
      </w:r>
      <w:r w:rsidR="008A6B26" w:rsidRPr="003E3776">
        <w:rPr>
          <w:rFonts w:ascii="Times New Roman" w:hAnsi="Times New Roman" w:cs="Times New Roman"/>
          <w:sz w:val="28"/>
          <w:szCs w:val="28"/>
        </w:rPr>
        <w:t>в интервале длин волн 200-1000 нм</w:t>
      </w:r>
      <w:r w:rsidR="001F121A" w:rsidRPr="003E3776">
        <w:rPr>
          <w:rFonts w:ascii="Times New Roman" w:hAnsi="Times New Roman" w:cs="Times New Roman"/>
          <w:sz w:val="28"/>
          <w:szCs w:val="28"/>
        </w:rPr>
        <w:t xml:space="preserve"> </w:t>
      </w:r>
      <w:r w:rsidRPr="003E3776">
        <w:rPr>
          <w:rFonts w:ascii="Times New Roman" w:hAnsi="Times New Roman" w:cs="Times New Roman"/>
          <w:sz w:val="28"/>
          <w:szCs w:val="28"/>
        </w:rPr>
        <w:t>даны на рисунке </w:t>
      </w:r>
      <w:r w:rsidR="0079418E" w:rsidRPr="003E3776">
        <w:rPr>
          <w:rFonts w:ascii="Times New Roman" w:hAnsi="Times New Roman" w:cs="Times New Roman"/>
          <w:sz w:val="28"/>
          <w:szCs w:val="28"/>
        </w:rPr>
        <w:t>2</w:t>
      </w:r>
      <w:r w:rsidR="001F3545" w:rsidRPr="003E3776">
        <w:rPr>
          <w:rFonts w:ascii="Times New Roman" w:hAnsi="Times New Roman" w:cs="Times New Roman"/>
          <w:sz w:val="28"/>
          <w:szCs w:val="28"/>
        </w:rPr>
        <w:t>; для кристалла</w:t>
      </w:r>
      <w:r w:rsidR="001F121A" w:rsidRPr="003E3776">
        <w:rPr>
          <w:rFonts w:ascii="Times New Roman" w:hAnsi="Times New Roman" w:cs="Times New Roman"/>
          <w:sz w:val="28"/>
          <w:szCs w:val="28"/>
        </w:rPr>
        <w:t xml:space="preserve"> </w:t>
      </w:r>
      <w:r w:rsidR="001F3545" w:rsidRPr="003E3776">
        <w:rPr>
          <w:rFonts w:ascii="Times New Roman" w:hAnsi="Times New Roman" w:cs="Times New Roman"/>
          <w:sz w:val="28"/>
          <w:szCs w:val="28"/>
          <w:lang w:val="en-US" w:bidi="en-US"/>
        </w:rPr>
        <w:t>Cs</w:t>
      </w:r>
      <w:r w:rsidR="001F3545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1F3545" w:rsidRPr="003E3776">
        <w:rPr>
          <w:rFonts w:ascii="Times New Roman" w:hAnsi="Times New Roman" w:cs="Times New Roman"/>
          <w:sz w:val="28"/>
          <w:szCs w:val="28"/>
          <w:lang w:val="en-US" w:bidi="en-US"/>
        </w:rPr>
        <w:t>Ni</w:t>
      </w:r>
      <w:r w:rsidR="001F3545" w:rsidRPr="003E3776">
        <w:rPr>
          <w:rFonts w:ascii="Times New Roman" w:hAnsi="Times New Roman" w:cs="Times New Roman"/>
          <w:sz w:val="28"/>
          <w:szCs w:val="28"/>
          <w:lang w:bidi="en-US"/>
        </w:rPr>
        <w:t>(</w:t>
      </w:r>
      <w:r w:rsidR="001F3545" w:rsidRPr="003E3776">
        <w:rPr>
          <w:rFonts w:ascii="Times New Roman" w:hAnsi="Times New Roman" w:cs="Times New Roman"/>
          <w:sz w:val="28"/>
          <w:szCs w:val="28"/>
          <w:lang w:val="en-US" w:bidi="en-US"/>
        </w:rPr>
        <w:t>SO</w:t>
      </w:r>
      <w:r w:rsidR="001F3545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4</w:t>
      </w:r>
      <w:r w:rsidR="001F3545" w:rsidRPr="003E3776">
        <w:rPr>
          <w:rFonts w:ascii="Times New Roman" w:hAnsi="Times New Roman" w:cs="Times New Roman"/>
          <w:sz w:val="28"/>
          <w:szCs w:val="28"/>
          <w:lang w:bidi="en-US"/>
        </w:rPr>
        <w:t>)</w:t>
      </w:r>
      <w:r w:rsidR="001F3545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1F3545"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D7"/>
      </w:r>
      <w:r w:rsidR="001F3545" w:rsidRPr="003E377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="001F3545" w:rsidRPr="003E3776">
        <w:rPr>
          <w:rFonts w:ascii="Times New Roman" w:hAnsi="Times New Roman" w:cs="Times New Roman"/>
          <w:sz w:val="28"/>
          <w:szCs w:val="28"/>
          <w:lang w:val="en-US" w:bidi="en-US"/>
        </w:rPr>
        <w:t>H</w:t>
      </w:r>
      <w:r w:rsidR="001F3545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1F3545" w:rsidRPr="003E3776">
        <w:rPr>
          <w:rFonts w:ascii="Times New Roman" w:hAnsi="Times New Roman" w:cs="Times New Roman"/>
          <w:sz w:val="28"/>
          <w:szCs w:val="28"/>
          <w:lang w:val="en-US" w:bidi="en-US"/>
        </w:rPr>
        <w:t>O</w:t>
      </w:r>
      <w:r w:rsidR="001F121A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1F3545" w:rsidRPr="003E3776">
        <w:rPr>
          <w:rFonts w:ascii="Times New Roman" w:hAnsi="Times New Roman" w:cs="Times New Roman"/>
          <w:sz w:val="28"/>
          <w:szCs w:val="28"/>
          <w:lang w:bidi="en-US"/>
        </w:rPr>
        <w:t>спектральные характеристики были получены впервые</w:t>
      </w:r>
      <w:r w:rsidRPr="003E3776">
        <w:rPr>
          <w:rFonts w:ascii="Times New Roman" w:hAnsi="Times New Roman" w:cs="Times New Roman"/>
          <w:sz w:val="28"/>
          <w:szCs w:val="28"/>
        </w:rPr>
        <w:t>.</w:t>
      </w:r>
    </w:p>
    <w:p w:rsidR="0064632C" w:rsidRPr="003E3776" w:rsidRDefault="0064632C" w:rsidP="002E5EDF">
      <w:pPr>
        <w:spacing w:after="0" w:line="360" w:lineRule="auto"/>
        <w:ind w:right="-286" w:firstLine="426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3E3776">
        <w:rPr>
          <w:rFonts w:ascii="Times New Roman" w:hAnsi="Times New Roman" w:cs="Times New Roman"/>
          <w:sz w:val="28"/>
          <w:szCs w:val="28"/>
        </w:rPr>
        <w:t xml:space="preserve">В диапазоне 200÷1200 нм спектральные характеристики исследованных никелевых сульфатов </w:t>
      </w:r>
      <w:r w:rsidRPr="003E3776">
        <w:rPr>
          <w:rFonts w:ascii="Times New Roman" w:eastAsia="Calibri" w:hAnsi="Times New Roman" w:cs="Times New Roman"/>
          <w:sz w:val="28"/>
          <w:szCs w:val="28"/>
        </w:rPr>
        <w:t>α-NiSO</w:t>
      </w:r>
      <w:r w:rsidRPr="003E3776">
        <w:rPr>
          <w:rFonts w:ascii="Times New Roman" w:eastAsia="Calibri" w:hAnsi="Times New Roman" w:cs="Times New Roman"/>
          <w:sz w:val="28"/>
          <w:szCs w:val="28"/>
          <w:vertAlign w:val="subscript"/>
        </w:rPr>
        <w:t>4</w:t>
      </w:r>
      <w:r w:rsidRPr="003E3776">
        <w:rPr>
          <w:rFonts w:ascii="Times New Roman" w:eastAsia="Calibri" w:hAnsi="Times New Roman" w:cs="Times New Roman"/>
          <w:sz w:val="28"/>
          <w:szCs w:val="28"/>
        </w:rPr>
        <w:t>∙6H</w:t>
      </w:r>
      <w:r w:rsidRPr="003E3776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3E3776">
        <w:rPr>
          <w:rFonts w:ascii="Times New Roman" w:eastAsia="Calibri" w:hAnsi="Times New Roman" w:cs="Times New Roman"/>
          <w:sz w:val="28"/>
          <w:szCs w:val="28"/>
        </w:rPr>
        <w:t>O</w:t>
      </w:r>
      <w:r w:rsidRPr="003E3776">
        <w:rPr>
          <w:rFonts w:ascii="Times New Roman" w:hAnsi="Times New Roman" w:cs="Times New Roman"/>
          <w:sz w:val="28"/>
          <w:szCs w:val="28"/>
        </w:rPr>
        <w:t xml:space="preserve"> и </w:t>
      </w:r>
      <w:r w:rsidRPr="003E3776">
        <w:rPr>
          <w:rFonts w:ascii="Times New Roman" w:hAnsi="Times New Roman" w:cs="Times New Roman"/>
          <w:bCs/>
          <w:sz w:val="28"/>
          <w:szCs w:val="28"/>
          <w:lang w:val="en-US"/>
        </w:rPr>
        <w:t>Me</w:t>
      </w:r>
      <w:r w:rsidRPr="003E3776"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I</w:t>
      </w:r>
      <w:r w:rsidRPr="003E3776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bCs/>
          <w:sz w:val="28"/>
          <w:szCs w:val="28"/>
          <w:lang w:val="en-US"/>
        </w:rPr>
        <w:t>Ni</w:t>
      </w:r>
      <w:r w:rsidRPr="003E3776">
        <w:rPr>
          <w:rFonts w:ascii="Times New Roman" w:hAnsi="Times New Roman" w:cs="Times New Roman"/>
          <w:bCs/>
          <w:sz w:val="28"/>
          <w:szCs w:val="28"/>
        </w:rPr>
        <w:t>(</w:t>
      </w:r>
      <w:r w:rsidRPr="003E3776">
        <w:rPr>
          <w:rFonts w:ascii="Times New Roman" w:hAnsi="Times New Roman" w:cs="Times New Roman"/>
          <w:bCs/>
          <w:sz w:val="28"/>
          <w:szCs w:val="28"/>
          <w:lang w:val="en-US"/>
        </w:rPr>
        <w:t>SO</w:t>
      </w:r>
      <w:r w:rsidRPr="003E3776">
        <w:rPr>
          <w:rFonts w:ascii="Times New Roman" w:hAnsi="Times New Roman" w:cs="Times New Roman"/>
          <w:bCs/>
          <w:sz w:val="28"/>
          <w:szCs w:val="28"/>
          <w:vertAlign w:val="subscript"/>
        </w:rPr>
        <w:t>4</w:t>
      </w:r>
      <w:r w:rsidRPr="003E3776">
        <w:rPr>
          <w:rFonts w:ascii="Times New Roman" w:hAnsi="Times New Roman" w:cs="Times New Roman"/>
          <w:bCs/>
          <w:sz w:val="28"/>
          <w:szCs w:val="28"/>
        </w:rPr>
        <w:t>)</w:t>
      </w:r>
      <w:r w:rsidRPr="003E3776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bCs/>
          <w:sz w:val="28"/>
          <w:szCs w:val="28"/>
          <w:lang w:val="en-US"/>
        </w:rPr>
        <w:sym w:font="Symbol" w:char="00D7"/>
      </w:r>
      <w:r w:rsidRPr="003E3776">
        <w:rPr>
          <w:rFonts w:ascii="Times New Roman" w:hAnsi="Times New Roman" w:cs="Times New Roman"/>
          <w:bCs/>
          <w:sz w:val="28"/>
          <w:szCs w:val="28"/>
        </w:rPr>
        <w:t>6</w:t>
      </w:r>
      <w:r w:rsidRPr="003E3776">
        <w:rPr>
          <w:rFonts w:ascii="Times New Roman" w:hAnsi="Times New Roman" w:cs="Times New Roman"/>
          <w:bCs/>
          <w:sz w:val="28"/>
          <w:szCs w:val="28"/>
          <w:lang w:val="en-US"/>
        </w:rPr>
        <w:t>H</w:t>
      </w:r>
      <w:r w:rsidRPr="003E3776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bCs/>
          <w:sz w:val="28"/>
          <w:szCs w:val="28"/>
          <w:lang w:val="en-US"/>
        </w:rPr>
        <w:t>O</w:t>
      </w:r>
      <w:r w:rsidRPr="003E377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3E3776">
        <w:rPr>
          <w:rFonts w:ascii="Times New Roman" w:hAnsi="Times New Roman" w:cs="Times New Roman"/>
          <w:bCs/>
          <w:sz w:val="28"/>
          <w:szCs w:val="28"/>
          <w:lang w:val="en-US"/>
        </w:rPr>
        <w:t>Me</w:t>
      </w:r>
      <w:r w:rsidRPr="003E3776"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I</w:t>
      </w:r>
      <w:r w:rsidRPr="003E3776">
        <w:rPr>
          <w:rFonts w:ascii="Times New Roman" w:hAnsi="Times New Roman" w:cs="Times New Roman"/>
          <w:bCs/>
          <w:sz w:val="28"/>
          <w:szCs w:val="28"/>
        </w:rPr>
        <w:sym w:font="Symbol" w:char="F02D"/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3E3776">
        <w:rPr>
          <w:rFonts w:ascii="Times New Roman" w:hAnsi="Times New Roman" w:cs="Times New Roman"/>
          <w:sz w:val="28"/>
          <w:szCs w:val="28"/>
        </w:rPr>
        <w:t xml:space="preserve">, 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3E3776">
        <w:rPr>
          <w:rFonts w:ascii="Times New Roman" w:hAnsi="Times New Roman" w:cs="Times New Roman"/>
          <w:sz w:val="28"/>
          <w:szCs w:val="28"/>
        </w:rPr>
        <w:t xml:space="preserve">, 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Rb</w:t>
      </w:r>
      <w:r w:rsidRPr="003E3776">
        <w:rPr>
          <w:rFonts w:ascii="Times New Roman" w:hAnsi="Times New Roman" w:cs="Times New Roman"/>
          <w:sz w:val="28"/>
          <w:szCs w:val="28"/>
        </w:rPr>
        <w:t xml:space="preserve">, 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Cs</w:t>
      </w:r>
      <w:r w:rsidRPr="003E3776">
        <w:rPr>
          <w:rFonts w:ascii="Times New Roman" w:hAnsi="Times New Roman" w:cs="Times New Roman"/>
          <w:sz w:val="28"/>
          <w:szCs w:val="28"/>
        </w:rPr>
        <w:t xml:space="preserve">) </w:t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t>имеют общий вид, обусловленный наличием в структуре этих кристаллов шестиводного никелевого комплекса. Для них</w:t>
      </w:r>
      <w:r w:rsidRPr="003E3776">
        <w:rPr>
          <w:rFonts w:ascii="Times New Roman" w:hAnsi="Times New Roman" w:cs="Times New Roman"/>
          <w:sz w:val="28"/>
          <w:szCs w:val="28"/>
        </w:rPr>
        <w:t xml:space="preserve"> характерны три области прозрачности: в ультрафиолетовой, видимой и ближней ИК областях спектра. Частотные диапазоны пропускания и положения максимумов у всех исследованных кристаллов близки. Также близки значения интенсивностей </w:t>
      </w:r>
      <w:r w:rsidRPr="003E3776">
        <w:rPr>
          <w:rFonts w:ascii="Times New Roman" w:hAnsi="Times New Roman" w:cs="Times New Roman"/>
          <w:sz w:val="28"/>
          <w:szCs w:val="28"/>
        </w:rPr>
        <w:lastRenderedPageBreak/>
        <w:t xml:space="preserve">пиков пропускания в области ближнего ультрафиолета, при этом в видимой области кристалл 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t>α</w:t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t>-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t>NSH</w:t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 обладает минимальным пропусканием.</w:t>
      </w:r>
    </w:p>
    <w:p w:rsidR="0064632C" w:rsidRPr="003E3776" w:rsidRDefault="0064632C" w:rsidP="002E5EDF">
      <w:pPr>
        <w:widowControl w:val="0"/>
        <w:spacing w:after="0" w:line="360" w:lineRule="auto"/>
        <w:ind w:right="-28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776">
        <w:rPr>
          <w:rFonts w:ascii="Times New Roman" w:hAnsi="Times New Roman" w:cs="Times New Roman"/>
          <w:sz w:val="28"/>
          <w:szCs w:val="28"/>
        </w:rPr>
        <w:t xml:space="preserve">Кристалл 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3E3776">
        <w:rPr>
          <w:rFonts w:ascii="Times New Roman" w:hAnsi="Times New Roman" w:cs="Times New Roman"/>
          <w:sz w:val="28"/>
          <w:szCs w:val="28"/>
        </w:rPr>
        <w:t>(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3E3776">
        <w:rPr>
          <w:rFonts w:ascii="Times New Roman" w:hAnsi="Times New Roman" w:cs="Times New Roman"/>
          <w:sz w:val="28"/>
          <w:szCs w:val="28"/>
        </w:rPr>
        <w:t>)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sz w:val="28"/>
          <w:szCs w:val="28"/>
        </w:rPr>
        <w:t>·6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E3776">
        <w:rPr>
          <w:rFonts w:ascii="Times New Roman" w:hAnsi="Times New Roman" w:cs="Times New Roman"/>
          <w:sz w:val="28"/>
          <w:szCs w:val="28"/>
        </w:rPr>
        <w:t xml:space="preserve"> в интервале длин волн 200÷1200 нм также обладает полосчатым спектром и пригоден для изготовления солнечно-слепых фильтров: максимальное пропускание образцов </w:t>
      </w:r>
      <w:r w:rsidRPr="003E3776">
        <w:rPr>
          <w:rFonts w:ascii="Times New Roman" w:hAnsi="Times New Roman" w:cs="Times New Roman"/>
          <w:sz w:val="28"/>
          <w:szCs w:val="28"/>
          <w:lang w:val="en-US"/>
        </w:rPr>
        <w:t>KCSH</w:t>
      </w:r>
      <w:r w:rsidRPr="003E3776">
        <w:rPr>
          <w:rFonts w:ascii="Times New Roman" w:hAnsi="Times New Roman" w:cs="Times New Roman"/>
          <w:sz w:val="28"/>
          <w:szCs w:val="28"/>
        </w:rPr>
        <w:t xml:space="preserve"> в УФ области не уступает кристаллам сульфатов никелевого семейства</w:t>
      </w:r>
      <w:r w:rsidR="00FF4DC0" w:rsidRPr="003E3776">
        <w:rPr>
          <w:rFonts w:ascii="Times New Roman" w:hAnsi="Times New Roman" w:cs="Times New Roman"/>
          <w:sz w:val="28"/>
          <w:szCs w:val="28"/>
        </w:rPr>
        <w:t xml:space="preserve"> [7]</w:t>
      </w:r>
      <w:r w:rsidRPr="003E377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B5C3E" w:rsidRPr="003E3776" w:rsidRDefault="007E108E" w:rsidP="002E5EDF">
      <w:pPr>
        <w:spacing w:after="0" w:line="360" w:lineRule="auto"/>
        <w:ind w:right="-286" w:firstLine="426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Исследование спектральных характеристик кристаллов в интервале длин волн 1200÷3000 нм показало, что единственным кристаллом, непрозрачным в данном диапазоне, является 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t>α</w:t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noBreakHyphen/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t>NSH</w:t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. </w:t>
      </w:r>
    </w:p>
    <w:p w:rsidR="007E108E" w:rsidRPr="003E3776" w:rsidRDefault="007E108E" w:rsidP="002E5EDF">
      <w:pPr>
        <w:widowControl w:val="0"/>
        <w:spacing w:after="0" w:line="360" w:lineRule="auto"/>
        <w:ind w:right="-28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776">
        <w:rPr>
          <w:rFonts w:ascii="Times New Roman" w:hAnsi="Times New Roman" w:cs="Times New Roman"/>
          <w:sz w:val="28"/>
          <w:szCs w:val="28"/>
        </w:rPr>
        <w:t xml:space="preserve">Характер спектров пропускания позволяет использовать все исследованные кристаллы в качестве фильтров в УФ области спектра. Лучшими оптическими свойствами обладает кристалл 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t>α</w:t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noBreakHyphen/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t>NSH</w:t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, имеющий самое высокое пропускание в УФ области и низкое </w:t>
      </w:r>
      <w:r w:rsidR="00540317" w:rsidRPr="003E3776">
        <w:rPr>
          <w:rFonts w:ascii="Times New Roman" w:hAnsi="Times New Roman" w:cs="Times New Roman"/>
          <w:sz w:val="28"/>
          <w:szCs w:val="28"/>
        </w:rPr>
        <w:t xml:space="preserve">– </w:t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t>в видимой и ближней ИК областях.</w:t>
      </w:r>
    </w:p>
    <w:p w:rsidR="00CB5C3E" w:rsidRPr="003E3776" w:rsidRDefault="00CB5C3E" w:rsidP="00F2053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9286"/>
      </w:tblGrid>
      <w:tr w:rsidR="003E3776" w:rsidRPr="003E3776" w:rsidTr="0098653B">
        <w:tc>
          <w:tcPr>
            <w:tcW w:w="9571" w:type="dxa"/>
          </w:tcPr>
          <w:p w:rsidR="00CB5C3E" w:rsidRPr="003E3776" w:rsidRDefault="00CB5C3E" w:rsidP="00F20535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77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987845" cy="3200400"/>
                  <wp:effectExtent l="19050" t="0" r="0" b="0"/>
                  <wp:docPr id="51" name="Рисунок 13" descr="Презентация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Презентация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3188" t="18028" r="3952" b="156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7845" cy="3200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5C3E" w:rsidRPr="003E3776" w:rsidTr="0098653B">
        <w:tc>
          <w:tcPr>
            <w:tcW w:w="9571" w:type="dxa"/>
          </w:tcPr>
          <w:p w:rsidR="00CB5C3E" w:rsidRPr="003E3776" w:rsidRDefault="00CB5C3E" w:rsidP="00905E8D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5EDF">
              <w:rPr>
                <w:rFonts w:ascii="Times New Roman" w:hAnsi="Times New Roman" w:cs="Times New Roman"/>
                <w:sz w:val="24"/>
                <w:szCs w:val="28"/>
              </w:rPr>
              <w:t xml:space="preserve">Рисунок </w:t>
            </w:r>
            <w:r w:rsidR="0079418E" w:rsidRPr="002E5EDF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905E8D" w:rsidRPr="002E5E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8A6B26" w:rsidRPr="002E5EDF">
              <w:rPr>
                <w:rFonts w:ascii="Times New Roman" w:hAnsi="Times New Roman" w:cs="Times New Roman"/>
                <w:sz w:val="24"/>
                <w:szCs w:val="28"/>
              </w:rPr>
              <w:t>Внешний вид в</w:t>
            </w:r>
            <w:r w:rsidRPr="002E5EDF">
              <w:rPr>
                <w:rFonts w:ascii="Times New Roman" w:hAnsi="Times New Roman" w:cs="Times New Roman"/>
                <w:sz w:val="24"/>
                <w:szCs w:val="28"/>
              </w:rPr>
              <w:t>ыращенны</w:t>
            </w:r>
            <w:r w:rsidR="008A6B26" w:rsidRPr="002E5EDF">
              <w:rPr>
                <w:rFonts w:ascii="Times New Roman" w:hAnsi="Times New Roman" w:cs="Times New Roman"/>
                <w:sz w:val="24"/>
                <w:szCs w:val="28"/>
              </w:rPr>
              <w:t>х</w:t>
            </w:r>
            <w:r w:rsidRPr="002E5EDF">
              <w:rPr>
                <w:rFonts w:ascii="Times New Roman" w:hAnsi="Times New Roman" w:cs="Times New Roman"/>
                <w:sz w:val="24"/>
                <w:szCs w:val="28"/>
              </w:rPr>
              <w:t xml:space="preserve"> кристалл</w:t>
            </w:r>
            <w:r w:rsidR="008A6B26" w:rsidRPr="002E5EDF">
              <w:rPr>
                <w:rFonts w:ascii="Times New Roman" w:hAnsi="Times New Roman" w:cs="Times New Roman"/>
                <w:sz w:val="24"/>
                <w:szCs w:val="28"/>
              </w:rPr>
              <w:t>ов</w:t>
            </w:r>
            <w:r w:rsidRPr="002E5EDF">
              <w:rPr>
                <w:rFonts w:ascii="Times New Roman" w:hAnsi="Times New Roman" w:cs="Times New Roman"/>
                <w:sz w:val="24"/>
                <w:szCs w:val="28"/>
              </w:rPr>
              <w:t xml:space="preserve"> сульфатов никеля и кобальта</w:t>
            </w:r>
          </w:p>
        </w:tc>
      </w:tr>
    </w:tbl>
    <w:p w:rsidR="00CB5C3E" w:rsidRPr="003E3776" w:rsidRDefault="00CB5C3E" w:rsidP="00F2053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86"/>
      </w:tblGrid>
      <w:tr w:rsidR="003E3776" w:rsidRPr="003E3776" w:rsidTr="008A6B26">
        <w:tc>
          <w:tcPr>
            <w:tcW w:w="9286" w:type="dxa"/>
          </w:tcPr>
          <w:p w:rsidR="008A6B26" w:rsidRPr="003E3776" w:rsidRDefault="008A6B26" w:rsidP="00F20535">
            <w:pPr>
              <w:spacing w:line="360" w:lineRule="auto"/>
            </w:pPr>
            <w:r w:rsidRPr="003E3776">
              <w:rPr>
                <w:rFonts w:eastAsia="Times New Roman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5011690" cy="3798277"/>
                  <wp:effectExtent l="19050" t="0" r="0" b="0"/>
                  <wp:docPr id="4" name="Рисунок 3" descr="4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-1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2927" cy="3799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3776" w:rsidRPr="003E3776" w:rsidTr="008A6B26">
        <w:tc>
          <w:tcPr>
            <w:tcW w:w="9286" w:type="dxa"/>
          </w:tcPr>
          <w:p w:rsidR="00CB5C3E" w:rsidRPr="003E3776" w:rsidRDefault="00CB5C3E" w:rsidP="00905E8D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2E5EDF">
              <w:rPr>
                <w:sz w:val="24"/>
                <w:szCs w:val="28"/>
              </w:rPr>
              <w:t xml:space="preserve">Рисунок </w:t>
            </w:r>
            <w:r w:rsidR="0079418E" w:rsidRPr="002E5EDF">
              <w:rPr>
                <w:sz w:val="24"/>
                <w:szCs w:val="28"/>
              </w:rPr>
              <w:t>2</w:t>
            </w:r>
            <w:r w:rsidR="00905E8D" w:rsidRPr="002E5EDF">
              <w:rPr>
                <w:sz w:val="24"/>
                <w:szCs w:val="28"/>
              </w:rPr>
              <w:t xml:space="preserve"> </w:t>
            </w:r>
            <w:r w:rsidRPr="002E5EDF">
              <w:rPr>
                <w:sz w:val="24"/>
                <w:szCs w:val="28"/>
              </w:rPr>
              <w:t xml:space="preserve"> Оптические спектры пропускания выращенных кристаллов сульфатов никеля и кобальта</w:t>
            </w:r>
            <w:r w:rsidR="00426746" w:rsidRPr="002E5EDF">
              <w:rPr>
                <w:sz w:val="24"/>
                <w:szCs w:val="28"/>
              </w:rPr>
              <w:t>, толщина образцов – 10 мм</w:t>
            </w:r>
          </w:p>
        </w:tc>
      </w:tr>
    </w:tbl>
    <w:p w:rsidR="00CB5C3E" w:rsidRPr="003E3776" w:rsidRDefault="00426746" w:rsidP="002E5EDF">
      <w:pPr>
        <w:widowControl w:val="0"/>
        <w:spacing w:after="0" w:line="360" w:lineRule="auto"/>
        <w:ind w:right="-28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776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="000A77F9" w:rsidRPr="003E3776">
        <w:rPr>
          <w:rFonts w:ascii="Times New Roman" w:hAnsi="Times New Roman" w:cs="Times New Roman"/>
          <w:sz w:val="28"/>
          <w:szCs w:val="28"/>
        </w:rPr>
        <w:t xml:space="preserve">проведенных </w:t>
      </w:r>
      <w:r w:rsidRPr="003E3776">
        <w:rPr>
          <w:rFonts w:ascii="Times New Roman" w:hAnsi="Times New Roman" w:cs="Times New Roman"/>
          <w:sz w:val="28"/>
          <w:szCs w:val="28"/>
        </w:rPr>
        <w:t xml:space="preserve">термоаналитических исследований было обнаружено, что </w:t>
      </w:r>
      <w:r w:rsidR="009657C1" w:rsidRPr="003E3776">
        <w:rPr>
          <w:rFonts w:ascii="Times New Roman" w:hAnsi="Times New Roman" w:cs="Times New Roman"/>
          <w:sz w:val="28"/>
          <w:szCs w:val="28"/>
        </w:rPr>
        <w:t xml:space="preserve">кристаллы </w:t>
      </w:r>
      <w:r w:rsidR="009657C1" w:rsidRPr="003E3776">
        <w:rPr>
          <w:rFonts w:ascii="Times New Roman" w:hAnsi="Times New Roman" w:cs="Times New Roman"/>
          <w:bCs/>
          <w:sz w:val="28"/>
          <w:szCs w:val="28"/>
          <w:lang w:val="el-GR"/>
        </w:rPr>
        <w:t>α</w:t>
      </w:r>
      <w:r w:rsidR="009657C1" w:rsidRPr="003E3776">
        <w:rPr>
          <w:rFonts w:ascii="Times New Roman" w:hAnsi="Times New Roman" w:cs="Times New Roman"/>
          <w:bCs/>
          <w:sz w:val="28"/>
          <w:szCs w:val="28"/>
        </w:rPr>
        <w:noBreakHyphen/>
      </w:r>
      <w:r w:rsidR="009657C1" w:rsidRPr="003E3776">
        <w:rPr>
          <w:rFonts w:ascii="Times New Roman" w:hAnsi="Times New Roman" w:cs="Times New Roman"/>
          <w:sz w:val="28"/>
          <w:szCs w:val="28"/>
          <w:lang w:val="en-US"/>
        </w:rPr>
        <w:t>NSH</w:t>
      </w:r>
      <w:r w:rsidR="009657C1" w:rsidRPr="003E3776">
        <w:rPr>
          <w:rFonts w:ascii="Times New Roman" w:hAnsi="Times New Roman" w:cs="Times New Roman"/>
          <w:sz w:val="28"/>
          <w:szCs w:val="28"/>
        </w:rPr>
        <w:t xml:space="preserve"> и </w:t>
      </w:r>
      <w:r w:rsidR="009657C1" w:rsidRPr="003E3776">
        <w:rPr>
          <w:rFonts w:ascii="Times New Roman" w:hAnsi="Times New Roman" w:cs="Times New Roman"/>
          <w:sz w:val="28"/>
          <w:szCs w:val="28"/>
          <w:lang w:val="en-US"/>
        </w:rPr>
        <w:t>KCSH</w:t>
      </w:r>
      <w:r w:rsidR="009657C1" w:rsidRPr="003E3776">
        <w:rPr>
          <w:rFonts w:ascii="Times New Roman" w:hAnsi="Times New Roman" w:cs="Times New Roman"/>
          <w:sz w:val="28"/>
          <w:szCs w:val="28"/>
        </w:rPr>
        <w:t xml:space="preserve"> заметно уступают кристаллам никелевого</w:t>
      </w:r>
      <w:r w:rsidR="00540317" w:rsidRPr="003E3776">
        <w:rPr>
          <w:rFonts w:ascii="Times New Roman" w:hAnsi="Times New Roman" w:cs="Times New Roman"/>
          <w:sz w:val="28"/>
          <w:szCs w:val="28"/>
        </w:rPr>
        <w:t xml:space="preserve"> </w:t>
      </w:r>
      <w:r w:rsidR="009657C1" w:rsidRPr="003E3776">
        <w:rPr>
          <w:rFonts w:ascii="Times New Roman" w:hAnsi="Times New Roman" w:cs="Times New Roman"/>
          <w:sz w:val="28"/>
          <w:szCs w:val="28"/>
        </w:rPr>
        <w:t xml:space="preserve">ряда двойных солей в термостабильности, при этом </w:t>
      </w:r>
      <w:r w:rsidR="00E01C3B" w:rsidRPr="003E3776">
        <w:rPr>
          <w:rFonts w:ascii="Times New Roman" w:hAnsi="Times New Roman" w:cs="Times New Roman"/>
          <w:sz w:val="28"/>
          <w:szCs w:val="28"/>
        </w:rPr>
        <w:t>самой</w:t>
      </w:r>
      <w:r w:rsidR="00540317" w:rsidRPr="003E3776">
        <w:rPr>
          <w:rFonts w:ascii="Times New Roman" w:hAnsi="Times New Roman" w:cs="Times New Roman"/>
          <w:sz w:val="28"/>
          <w:szCs w:val="28"/>
        </w:rPr>
        <w:t xml:space="preserve"> </w:t>
      </w:r>
      <w:r w:rsidR="000A77F9" w:rsidRPr="003E3776">
        <w:rPr>
          <w:rFonts w:ascii="Times New Roman" w:hAnsi="Times New Roman" w:cs="Times New Roman"/>
          <w:sz w:val="28"/>
          <w:szCs w:val="28"/>
        </w:rPr>
        <w:t xml:space="preserve">высокой термической устойчивостью </w:t>
      </w:r>
      <w:r w:rsidR="00E01C3B" w:rsidRPr="003E3776">
        <w:rPr>
          <w:rFonts w:ascii="Times New Roman" w:hAnsi="Times New Roman" w:cs="Times New Roman"/>
          <w:sz w:val="28"/>
          <w:szCs w:val="28"/>
        </w:rPr>
        <w:t>обладают</w:t>
      </w:r>
      <w:r w:rsidR="00540317" w:rsidRPr="003E3776">
        <w:rPr>
          <w:rFonts w:ascii="Times New Roman" w:hAnsi="Times New Roman" w:cs="Times New Roman"/>
          <w:sz w:val="28"/>
          <w:szCs w:val="28"/>
        </w:rPr>
        <w:t xml:space="preserve"> </w:t>
      </w:r>
      <w:r w:rsidR="00E01C3B" w:rsidRPr="003E3776">
        <w:rPr>
          <w:rFonts w:ascii="Times New Roman" w:hAnsi="Times New Roman" w:cs="Times New Roman"/>
          <w:sz w:val="28"/>
          <w:szCs w:val="28"/>
        </w:rPr>
        <w:t xml:space="preserve">кристаллы </w:t>
      </w:r>
      <w:r w:rsidR="00CB5C3E" w:rsidRPr="003E3776">
        <w:rPr>
          <w:rFonts w:ascii="Times New Roman" w:hAnsi="Times New Roman" w:cs="Times New Roman"/>
          <w:sz w:val="28"/>
          <w:szCs w:val="28"/>
          <w:lang w:val="en-US"/>
        </w:rPr>
        <w:t>CNSH</w:t>
      </w:r>
      <w:r w:rsidR="007E108E" w:rsidRPr="003E3776">
        <w:rPr>
          <w:rFonts w:ascii="Times New Roman" w:hAnsi="Times New Roman" w:cs="Times New Roman"/>
          <w:sz w:val="28"/>
          <w:szCs w:val="28"/>
        </w:rPr>
        <w:t xml:space="preserve"> и </w:t>
      </w:r>
      <w:r w:rsidR="007E108E" w:rsidRPr="003E3776">
        <w:rPr>
          <w:rFonts w:ascii="Times New Roman" w:hAnsi="Times New Roman" w:cs="Times New Roman"/>
          <w:sz w:val="28"/>
          <w:szCs w:val="28"/>
          <w:lang w:val="en-US"/>
        </w:rPr>
        <w:t>RNSH</w:t>
      </w:r>
      <w:r w:rsidR="00CB5C3E" w:rsidRPr="003E3776">
        <w:rPr>
          <w:rFonts w:ascii="Times New Roman" w:hAnsi="Times New Roman" w:cs="Times New Roman"/>
          <w:sz w:val="28"/>
          <w:szCs w:val="28"/>
        </w:rPr>
        <w:t xml:space="preserve"> (таблица</w:t>
      </w:r>
      <w:r w:rsidRPr="003E3776">
        <w:rPr>
          <w:rFonts w:ascii="Times New Roman" w:hAnsi="Times New Roman" w:cs="Times New Roman"/>
          <w:sz w:val="28"/>
          <w:szCs w:val="28"/>
        </w:rPr>
        <w:t> </w:t>
      </w:r>
      <w:r w:rsidR="00CB5C3E" w:rsidRPr="003E3776">
        <w:rPr>
          <w:rFonts w:ascii="Times New Roman" w:hAnsi="Times New Roman" w:cs="Times New Roman"/>
          <w:sz w:val="28"/>
          <w:szCs w:val="28"/>
        </w:rPr>
        <w:t>1), что очень важно для повышения надежности и стабильности работы аппаратуры</w:t>
      </w:r>
      <w:r w:rsidR="007E108E" w:rsidRPr="003E3776">
        <w:rPr>
          <w:rFonts w:ascii="Times New Roman" w:hAnsi="Times New Roman" w:cs="Times New Roman"/>
          <w:sz w:val="28"/>
          <w:szCs w:val="28"/>
        </w:rPr>
        <w:t>.</w:t>
      </w:r>
    </w:p>
    <w:p w:rsidR="002E5EDF" w:rsidRPr="002E5EDF" w:rsidRDefault="00CB5C3E" w:rsidP="002E5EDF">
      <w:pPr>
        <w:widowControl w:val="0"/>
        <w:spacing w:after="0" w:line="36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2E5EDF">
        <w:rPr>
          <w:rFonts w:ascii="Times New Roman" w:hAnsi="Times New Roman" w:cs="Times New Roman"/>
          <w:sz w:val="24"/>
          <w:szCs w:val="28"/>
        </w:rPr>
        <w:t>Таблица</w:t>
      </w:r>
      <w:r w:rsidR="00426746" w:rsidRPr="002E5EDF">
        <w:rPr>
          <w:rFonts w:ascii="Times New Roman" w:hAnsi="Times New Roman" w:cs="Times New Roman"/>
          <w:sz w:val="24"/>
          <w:szCs w:val="28"/>
        </w:rPr>
        <w:t> </w:t>
      </w:r>
      <w:r w:rsidRPr="002E5EDF">
        <w:rPr>
          <w:rFonts w:ascii="Times New Roman" w:hAnsi="Times New Roman" w:cs="Times New Roman"/>
          <w:sz w:val="24"/>
          <w:szCs w:val="28"/>
        </w:rPr>
        <w:t xml:space="preserve">1 </w:t>
      </w:r>
    </w:p>
    <w:p w:rsidR="00CB5C3E" w:rsidRPr="002E5EDF" w:rsidRDefault="00426746" w:rsidP="002E5EDF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2E5EDF">
        <w:rPr>
          <w:rFonts w:ascii="Times New Roman" w:hAnsi="Times New Roman" w:cs="Times New Roman"/>
          <w:sz w:val="24"/>
          <w:szCs w:val="28"/>
        </w:rPr>
        <w:t>Значения т</w:t>
      </w:r>
      <w:r w:rsidR="00CB5C3E" w:rsidRPr="002E5EDF">
        <w:rPr>
          <w:rFonts w:ascii="Times New Roman" w:hAnsi="Times New Roman" w:cs="Times New Roman"/>
          <w:sz w:val="24"/>
          <w:szCs w:val="28"/>
        </w:rPr>
        <w:t xml:space="preserve">емпературы дегидратации </w:t>
      </w:r>
      <w:r w:rsidR="007E108E" w:rsidRPr="002E5EDF">
        <w:rPr>
          <w:rFonts w:ascii="Times New Roman" w:hAnsi="Times New Roman" w:cs="Times New Roman"/>
          <w:sz w:val="24"/>
          <w:szCs w:val="28"/>
        </w:rPr>
        <w:t>(</w:t>
      </w:r>
      <w:r w:rsidR="00CB5C3E" w:rsidRPr="002E5EDF">
        <w:rPr>
          <w:rFonts w:ascii="Times New Roman" w:hAnsi="Times New Roman" w:cs="Times New Roman"/>
          <w:bCs/>
          <w:iCs/>
          <w:sz w:val="24"/>
          <w:szCs w:val="28"/>
        </w:rPr>
        <w:t>Т</w:t>
      </w:r>
      <w:r w:rsidR="00CB5C3E" w:rsidRPr="002E5EDF">
        <w:rPr>
          <w:rFonts w:ascii="Times New Roman" w:hAnsi="Times New Roman" w:cs="Times New Roman"/>
          <w:bCs/>
          <w:iCs/>
          <w:sz w:val="24"/>
          <w:szCs w:val="28"/>
          <w:vertAlign w:val="subscript"/>
          <w:lang w:val="en-US"/>
        </w:rPr>
        <w:t>deg</w:t>
      </w:r>
      <w:r w:rsidR="007E108E" w:rsidRPr="002E5EDF">
        <w:rPr>
          <w:rFonts w:ascii="Times New Roman" w:hAnsi="Times New Roman" w:cs="Times New Roman"/>
          <w:bCs/>
          <w:iCs/>
          <w:sz w:val="24"/>
          <w:szCs w:val="28"/>
        </w:rPr>
        <w:t>)</w:t>
      </w:r>
      <w:r w:rsidR="008A6B26" w:rsidRPr="002E5EDF">
        <w:rPr>
          <w:rFonts w:ascii="Times New Roman" w:hAnsi="Times New Roman" w:cs="Times New Roman"/>
          <w:sz w:val="24"/>
          <w:szCs w:val="28"/>
        </w:rPr>
        <w:t xml:space="preserve">монокристаллических образцов, </w:t>
      </w:r>
      <w:r w:rsidR="008A6B26" w:rsidRPr="002E5EDF">
        <w:rPr>
          <w:rFonts w:ascii="Times New Roman" w:hAnsi="Times New Roman" w:cs="Times New Roman"/>
          <w:sz w:val="24"/>
          <w:szCs w:val="28"/>
          <w:lang w:bidi="en-US"/>
        </w:rPr>
        <w:t>скорость нагрева – 5,0 </w:t>
      </w:r>
      <w:r w:rsidR="008A6B26" w:rsidRPr="002E5EDF">
        <w:rPr>
          <w:rFonts w:ascii="Times New Roman" w:hAnsi="Times New Roman" w:cs="Times New Roman"/>
          <w:sz w:val="24"/>
          <w:szCs w:val="28"/>
          <w:lang w:val="en-US" w:bidi="en-US"/>
        </w:rPr>
        <w:t>K</w:t>
      </w:r>
      <w:r w:rsidR="008A6B26" w:rsidRPr="002E5EDF">
        <w:rPr>
          <w:rFonts w:ascii="Times New Roman" w:hAnsi="Times New Roman" w:cs="Times New Roman"/>
          <w:sz w:val="24"/>
          <w:szCs w:val="28"/>
          <w:lang w:bidi="en-US"/>
        </w:rPr>
        <w:t>/мин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2091"/>
        <w:gridCol w:w="1434"/>
        <w:gridCol w:w="1047"/>
        <w:gridCol w:w="1047"/>
        <w:gridCol w:w="1032"/>
        <w:gridCol w:w="1136"/>
        <w:gridCol w:w="1479"/>
      </w:tblGrid>
      <w:tr w:rsidR="003E3776" w:rsidRPr="003E3776" w:rsidTr="00905E8D">
        <w:trPr>
          <w:trHeight w:val="585"/>
        </w:trPr>
        <w:tc>
          <w:tcPr>
            <w:tcW w:w="11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98" w:type="dxa"/>
              <w:bottom w:w="0" w:type="dxa"/>
              <w:right w:w="98" w:type="dxa"/>
            </w:tcMar>
            <w:vAlign w:val="center"/>
          </w:tcPr>
          <w:p w:rsidR="00CB5C3E" w:rsidRPr="002E5EDF" w:rsidRDefault="00CB5C3E" w:rsidP="00905E8D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5EDF">
              <w:rPr>
                <w:rFonts w:ascii="Times New Roman" w:hAnsi="Times New Roman" w:cs="Times New Roman"/>
                <w:sz w:val="24"/>
                <w:szCs w:val="28"/>
              </w:rPr>
              <w:t>Кристалл</w:t>
            </w:r>
          </w:p>
        </w:tc>
        <w:tc>
          <w:tcPr>
            <w:tcW w:w="7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98" w:type="dxa"/>
              <w:bottom w:w="0" w:type="dxa"/>
              <w:right w:w="98" w:type="dxa"/>
            </w:tcMar>
            <w:vAlign w:val="center"/>
          </w:tcPr>
          <w:p w:rsidR="00CB5C3E" w:rsidRPr="002E5EDF" w:rsidRDefault="00CB5C3E" w:rsidP="00905E8D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5EDF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α-NSH</w:t>
            </w:r>
          </w:p>
        </w:tc>
        <w:tc>
          <w:tcPr>
            <w:tcW w:w="5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98" w:type="dxa"/>
              <w:bottom w:w="0" w:type="dxa"/>
              <w:right w:w="98" w:type="dxa"/>
            </w:tcMar>
            <w:vAlign w:val="center"/>
          </w:tcPr>
          <w:p w:rsidR="00CB5C3E" w:rsidRPr="002E5EDF" w:rsidRDefault="00CB5C3E" w:rsidP="00905E8D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5EDF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KNSH</w:t>
            </w:r>
          </w:p>
        </w:tc>
        <w:tc>
          <w:tcPr>
            <w:tcW w:w="5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98" w:type="dxa"/>
              <w:bottom w:w="0" w:type="dxa"/>
              <w:right w:w="98" w:type="dxa"/>
            </w:tcMar>
            <w:vAlign w:val="center"/>
          </w:tcPr>
          <w:p w:rsidR="00CB5C3E" w:rsidRPr="002E5EDF" w:rsidRDefault="00CB5C3E" w:rsidP="00905E8D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5EDF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ANSH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98" w:type="dxa"/>
              <w:bottom w:w="0" w:type="dxa"/>
              <w:right w:w="98" w:type="dxa"/>
            </w:tcMar>
            <w:vAlign w:val="center"/>
          </w:tcPr>
          <w:p w:rsidR="00CB5C3E" w:rsidRPr="002E5EDF" w:rsidRDefault="00CB5C3E" w:rsidP="00905E8D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5EDF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RNSH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98" w:type="dxa"/>
              <w:bottom w:w="0" w:type="dxa"/>
              <w:right w:w="98" w:type="dxa"/>
            </w:tcMar>
            <w:vAlign w:val="center"/>
          </w:tcPr>
          <w:p w:rsidR="00CB5C3E" w:rsidRPr="002E5EDF" w:rsidRDefault="00CB5C3E" w:rsidP="00905E8D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5EDF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CNSH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98" w:type="dxa"/>
              <w:bottom w:w="0" w:type="dxa"/>
              <w:right w:w="98" w:type="dxa"/>
            </w:tcMar>
            <w:vAlign w:val="center"/>
          </w:tcPr>
          <w:p w:rsidR="00CB5C3E" w:rsidRPr="002E5EDF" w:rsidRDefault="00CB5C3E" w:rsidP="00905E8D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5EDF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KCSH</w:t>
            </w:r>
          </w:p>
        </w:tc>
      </w:tr>
      <w:tr w:rsidR="00CB5C3E" w:rsidRPr="003E3776" w:rsidTr="00905E8D">
        <w:trPr>
          <w:trHeight w:val="548"/>
        </w:trPr>
        <w:tc>
          <w:tcPr>
            <w:tcW w:w="11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98" w:type="dxa"/>
              <w:bottom w:w="0" w:type="dxa"/>
              <w:right w:w="98" w:type="dxa"/>
            </w:tcMar>
            <w:vAlign w:val="center"/>
          </w:tcPr>
          <w:p w:rsidR="00CB5C3E" w:rsidRPr="002E5EDF" w:rsidRDefault="00CB5C3E" w:rsidP="00905E8D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5EDF"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  <w:t>Т</w:t>
            </w:r>
            <w:r w:rsidRPr="002E5EDF"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  <w:vertAlign w:val="subscript"/>
                <w:lang w:val="en-US"/>
              </w:rPr>
              <w:t>deg</w:t>
            </w:r>
            <w:r w:rsidRPr="002E5EDF"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  <w:t xml:space="preserve">, </w:t>
            </w:r>
            <w:r w:rsidRPr="002E5EDF"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  <w:sym w:font="Symbol" w:char="F0B0"/>
            </w:r>
            <w:r w:rsidRPr="002E5EDF"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  <w:t>С</w:t>
            </w:r>
          </w:p>
        </w:tc>
        <w:tc>
          <w:tcPr>
            <w:tcW w:w="7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98" w:type="dxa"/>
              <w:bottom w:w="0" w:type="dxa"/>
              <w:right w:w="98" w:type="dxa"/>
            </w:tcMar>
            <w:vAlign w:val="center"/>
          </w:tcPr>
          <w:p w:rsidR="00CB5C3E" w:rsidRPr="002E5EDF" w:rsidRDefault="007E108E" w:rsidP="00905E8D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5EDF">
              <w:rPr>
                <w:rFonts w:ascii="Times New Roman" w:hAnsi="Times New Roman" w:cs="Times New Roman"/>
                <w:sz w:val="24"/>
                <w:szCs w:val="28"/>
              </w:rPr>
              <w:t>+</w:t>
            </w:r>
            <w:r w:rsidR="00CB5C3E" w:rsidRPr="002E5EDF"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r w:rsidR="008A6B26" w:rsidRPr="002E5EDF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5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98" w:type="dxa"/>
              <w:bottom w:w="0" w:type="dxa"/>
              <w:right w:w="98" w:type="dxa"/>
            </w:tcMar>
            <w:vAlign w:val="center"/>
          </w:tcPr>
          <w:p w:rsidR="00CB5C3E" w:rsidRPr="002E5EDF" w:rsidRDefault="007E108E" w:rsidP="00905E8D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5EDF">
              <w:rPr>
                <w:rFonts w:ascii="Times New Roman" w:hAnsi="Times New Roman" w:cs="Times New Roman"/>
                <w:sz w:val="24"/>
                <w:szCs w:val="28"/>
              </w:rPr>
              <w:t>+</w:t>
            </w:r>
            <w:r w:rsidR="008A6B26" w:rsidRPr="002E5EDF"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5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98" w:type="dxa"/>
              <w:bottom w:w="0" w:type="dxa"/>
              <w:right w:w="98" w:type="dxa"/>
            </w:tcMar>
            <w:vAlign w:val="center"/>
          </w:tcPr>
          <w:p w:rsidR="00CB5C3E" w:rsidRPr="002E5EDF" w:rsidRDefault="007E108E" w:rsidP="00905E8D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5EDF">
              <w:rPr>
                <w:rFonts w:ascii="Times New Roman" w:hAnsi="Times New Roman" w:cs="Times New Roman"/>
                <w:sz w:val="24"/>
                <w:szCs w:val="28"/>
              </w:rPr>
              <w:t>+</w:t>
            </w:r>
            <w:r w:rsidR="00CB5C3E" w:rsidRPr="002E5EDF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r w:rsidR="008A6B26" w:rsidRPr="002E5EDF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98" w:type="dxa"/>
              <w:bottom w:w="0" w:type="dxa"/>
              <w:right w:w="98" w:type="dxa"/>
            </w:tcMar>
            <w:vAlign w:val="center"/>
          </w:tcPr>
          <w:p w:rsidR="00CB5C3E" w:rsidRPr="002E5EDF" w:rsidRDefault="007E108E" w:rsidP="00905E8D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5EDF">
              <w:rPr>
                <w:rFonts w:ascii="Times New Roman" w:hAnsi="Times New Roman" w:cs="Times New Roman"/>
                <w:sz w:val="24"/>
                <w:szCs w:val="28"/>
              </w:rPr>
              <w:t>+</w:t>
            </w:r>
            <w:r w:rsidR="00CB5C3E" w:rsidRPr="002E5EDF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8A6B26" w:rsidRPr="002E5EDF">
              <w:rPr>
                <w:rFonts w:ascii="Times New Roman" w:hAnsi="Times New Roman" w:cs="Times New Roman"/>
                <w:sz w:val="24"/>
                <w:szCs w:val="28"/>
              </w:rPr>
              <w:t>09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98" w:type="dxa"/>
              <w:bottom w:w="0" w:type="dxa"/>
              <w:right w:w="98" w:type="dxa"/>
            </w:tcMar>
            <w:vAlign w:val="center"/>
          </w:tcPr>
          <w:p w:rsidR="00CB5C3E" w:rsidRPr="002E5EDF" w:rsidRDefault="007E108E" w:rsidP="00905E8D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5EDF">
              <w:rPr>
                <w:rFonts w:ascii="Times New Roman" w:hAnsi="Times New Roman" w:cs="Times New Roman"/>
                <w:sz w:val="24"/>
                <w:szCs w:val="28"/>
              </w:rPr>
              <w:t>+</w:t>
            </w:r>
            <w:r w:rsidR="00CB5C3E" w:rsidRPr="002E5EDF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8A6B26" w:rsidRPr="002E5EDF">
              <w:rPr>
                <w:rFonts w:ascii="Times New Roman" w:hAnsi="Times New Roman" w:cs="Times New Roman"/>
                <w:sz w:val="24"/>
                <w:szCs w:val="28"/>
              </w:rPr>
              <w:t>07</w:t>
            </w:r>
          </w:p>
        </w:tc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98" w:type="dxa"/>
              <w:bottom w:w="0" w:type="dxa"/>
              <w:right w:w="98" w:type="dxa"/>
            </w:tcMar>
            <w:vAlign w:val="center"/>
          </w:tcPr>
          <w:p w:rsidR="00CB5C3E" w:rsidRPr="002E5EDF" w:rsidRDefault="007E108E" w:rsidP="00905E8D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5EDF">
              <w:rPr>
                <w:rFonts w:ascii="Times New Roman" w:hAnsi="Times New Roman" w:cs="Times New Roman"/>
                <w:sz w:val="24"/>
                <w:szCs w:val="28"/>
              </w:rPr>
              <w:t>+86</w:t>
            </w:r>
          </w:p>
        </w:tc>
      </w:tr>
    </w:tbl>
    <w:p w:rsidR="007E108E" w:rsidRPr="002E5EDF" w:rsidRDefault="0078068D" w:rsidP="002E5EDF">
      <w:pPr>
        <w:spacing w:before="120" w:after="0" w:line="360" w:lineRule="auto"/>
        <w:ind w:right="-286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Для разработки технологий необходимо было выбрать оптимальные для дальнейшего применения кристаллы. </w:t>
      </w:r>
      <w:r w:rsidR="007E108E"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По совокупности критериев оптических свойств, термической устойчивости и технологичности в качестве </w:t>
      </w:r>
      <w:r w:rsidR="007E108E" w:rsidRPr="002E5EDF">
        <w:rPr>
          <w:rFonts w:ascii="Times New Roman" w:hAnsi="Times New Roman" w:cs="Times New Roman"/>
          <w:spacing w:val="-6"/>
          <w:sz w:val="28"/>
          <w:szCs w:val="28"/>
        </w:rPr>
        <w:lastRenderedPageBreak/>
        <w:t>перспективных материалов УФ фильтров были выбраны кристаллы α</w:t>
      </w:r>
      <w:r w:rsidR="007E108E" w:rsidRPr="002E5EDF">
        <w:rPr>
          <w:rFonts w:ascii="Times New Roman" w:hAnsi="Times New Roman" w:cs="Times New Roman"/>
          <w:spacing w:val="-6"/>
          <w:sz w:val="28"/>
          <w:szCs w:val="28"/>
        </w:rPr>
        <w:noBreakHyphen/>
        <w:t>NSH, CNSH и KCSH.</w:t>
      </w:r>
    </w:p>
    <w:p w:rsidR="00CB5C3E" w:rsidRPr="002E5EDF" w:rsidRDefault="00CB5C3E" w:rsidP="002E5EDF">
      <w:pPr>
        <w:spacing w:after="0" w:line="360" w:lineRule="auto"/>
        <w:ind w:right="-286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E5EDF">
        <w:rPr>
          <w:rFonts w:ascii="Times New Roman" w:hAnsi="Times New Roman" w:cs="Times New Roman"/>
          <w:spacing w:val="-6"/>
          <w:sz w:val="28"/>
          <w:szCs w:val="28"/>
        </w:rPr>
        <w:t>При разработке технологий выращивания кристаллов были проведены исследования: дефектной структуры кристаллов α</w:t>
      </w:r>
      <w:r w:rsidR="00E876D4" w:rsidRPr="002E5EDF">
        <w:rPr>
          <w:rFonts w:ascii="Times New Roman" w:hAnsi="Times New Roman" w:cs="Times New Roman"/>
          <w:spacing w:val="-6"/>
          <w:sz w:val="28"/>
          <w:szCs w:val="28"/>
        </w:rPr>
        <w:noBreakHyphen/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>NSH, CNSH и KCSH, вхождения примесей, влияния pH раствора, ориентации затравки, подбирались режимы перемешивания растворов. Ввиду высокой вязкости растворов α-NSH, возникла необходимость в разработке особой методики их фильтрации при подготовке кристаллизаций.</w:t>
      </w:r>
    </w:p>
    <w:p w:rsidR="001F3545" w:rsidRPr="002E5EDF" w:rsidRDefault="00CB5C3E" w:rsidP="002E5EDF">
      <w:pPr>
        <w:spacing w:after="0" w:line="360" w:lineRule="auto"/>
        <w:ind w:right="-286" w:firstLine="426"/>
        <w:jc w:val="both"/>
        <w:rPr>
          <w:rFonts w:ascii="Times New Roman" w:hAnsi="Times New Roman" w:cs="Times New Roman"/>
          <w:spacing w:val="-6"/>
          <w:sz w:val="28"/>
          <w:szCs w:val="28"/>
          <w:lang w:bidi="en-US"/>
        </w:rPr>
      </w:pPr>
      <w:r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Разработанные технологии выращивания кристаллов </w:t>
      </w:r>
      <w:r w:rsidR="00E876D4" w:rsidRPr="002E5EDF">
        <w:rPr>
          <w:rFonts w:ascii="Times New Roman" w:hAnsi="Times New Roman" w:cs="Times New Roman"/>
          <w:spacing w:val="-6"/>
          <w:sz w:val="28"/>
          <w:szCs w:val="28"/>
        </w:rPr>
        <w:t>α</w:t>
      </w:r>
      <w:r w:rsidR="00E876D4" w:rsidRPr="002E5EDF">
        <w:rPr>
          <w:rFonts w:ascii="Times New Roman" w:hAnsi="Times New Roman" w:cs="Times New Roman"/>
          <w:spacing w:val="-6"/>
          <w:sz w:val="28"/>
          <w:szCs w:val="28"/>
        </w:rPr>
        <w:noBreakHyphen/>
        <w:t xml:space="preserve">NSH, 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CNSH и KCSH позволяют достигать значения нормальных скоростей роста 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граней 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до </w:t>
      </w:r>
      <w:r w:rsidR="00E876D4" w:rsidRPr="002E5EDF">
        <w:rPr>
          <w:rFonts w:ascii="Times New Roman" w:hAnsi="Times New Roman" w:cs="Times New Roman"/>
          <w:spacing w:val="-6"/>
          <w:sz w:val="28"/>
          <w:szCs w:val="28"/>
        </w:rPr>
        <w:t>3,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</w:rPr>
        <w:t>4</w:t>
      </w:r>
      <w:r w:rsidR="00E876D4"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 мм/сут, 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>2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</w:rPr>
        <w:t>,8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> мм/сут и 1,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</w:rPr>
        <w:t>0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> мм/сут соответственно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</w:rPr>
        <w:t>. С их применением получены монокристаллы</w:t>
      </w:r>
      <w:r w:rsidR="00540317" w:rsidRPr="002E5EDF">
        <w:rPr>
          <w:rFonts w:ascii="Times New Roman" w:hAnsi="Times New Roman" w:cs="Times New Roman"/>
          <w:spacing w:val="-6"/>
          <w:sz w:val="28"/>
          <w:szCs w:val="28"/>
        </w:rPr>
        <w:t>:</w:t>
      </w:r>
      <w:r w:rsidR="00540317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 xml:space="preserve"> 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</w:rPr>
        <w:t>α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</w:rPr>
        <w:noBreakHyphen/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NiSO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vertAlign w:val="subscript"/>
          <w:lang w:bidi="en-US"/>
        </w:rPr>
        <w:t>4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sym w:font="Symbol" w:char="F0D7"/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6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H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vertAlign w:val="subscript"/>
          <w:lang w:bidi="en-US"/>
        </w:rPr>
        <w:t>2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O</w:t>
      </w:r>
      <w:r w:rsidR="00540317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 xml:space="preserve"> 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размерами до 140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sym w:font="Symbol" w:char="F0B4"/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140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sym w:font="Symbol" w:char="F0B4"/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90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 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мм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vertAlign w:val="superscript"/>
          <w:lang w:bidi="en-US"/>
        </w:rPr>
        <w:t>3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 xml:space="preserve">; 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Cs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vertAlign w:val="subscript"/>
          <w:lang w:bidi="en-US"/>
        </w:rPr>
        <w:t>2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Ni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(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SO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vertAlign w:val="subscript"/>
          <w:lang w:bidi="en-US"/>
        </w:rPr>
        <w:t>4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)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vertAlign w:val="subscript"/>
          <w:lang w:bidi="en-US"/>
        </w:rPr>
        <w:t>2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sym w:font="Symbol" w:char="F0D7"/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6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H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vertAlign w:val="subscript"/>
          <w:lang w:bidi="en-US"/>
        </w:rPr>
        <w:t>2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O</w:t>
      </w:r>
      <w:r w:rsidR="00540317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 xml:space="preserve"> 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размерами до 120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sym w:font="Symbol" w:char="F0B4"/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140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sym w:font="Symbol" w:char="F0B4"/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55 мм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vertAlign w:val="superscript"/>
          <w:lang w:bidi="en-US"/>
        </w:rPr>
        <w:t>3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 xml:space="preserve">; 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K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vertAlign w:val="subscript"/>
          <w:lang w:bidi="en-US"/>
        </w:rPr>
        <w:t>2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Co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(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SO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vertAlign w:val="subscript"/>
          <w:lang w:bidi="en-US"/>
        </w:rPr>
        <w:t>4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)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vertAlign w:val="subscript"/>
          <w:lang w:bidi="en-US"/>
        </w:rPr>
        <w:t>2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sym w:font="Symbol" w:char="F0D7"/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6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H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vertAlign w:val="subscript"/>
          <w:lang w:bidi="en-US"/>
        </w:rPr>
        <w:t>2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O</w:t>
      </w:r>
      <w:r w:rsidR="00540317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 xml:space="preserve"> 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размерами до 95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sym w:font="Symbol" w:char="F0B4"/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115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sym w:font="Symbol" w:char="F0B4"/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40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 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мм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vertAlign w:val="superscript"/>
          <w:lang w:bidi="en-US"/>
        </w:rPr>
        <w:t>3</w:t>
      </w:r>
      <w:r w:rsidR="001F3545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.</w:t>
      </w:r>
      <w:r w:rsidR="00540317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 xml:space="preserve"> </w:t>
      </w:r>
      <w:r w:rsidR="00962077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 xml:space="preserve">Технология роста кристалла </w:t>
      </w:r>
      <w:r w:rsidR="00962077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Cs</w:t>
      </w:r>
      <w:r w:rsidR="00962077" w:rsidRPr="002E5EDF">
        <w:rPr>
          <w:rFonts w:ascii="Times New Roman" w:hAnsi="Times New Roman" w:cs="Times New Roman"/>
          <w:spacing w:val="-6"/>
          <w:sz w:val="28"/>
          <w:szCs w:val="28"/>
          <w:vertAlign w:val="subscript"/>
          <w:lang w:bidi="en-US"/>
        </w:rPr>
        <w:t>2</w:t>
      </w:r>
      <w:r w:rsidR="00962077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Ni</w:t>
      </w:r>
      <w:r w:rsidR="00962077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(</w:t>
      </w:r>
      <w:r w:rsidR="00962077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SO</w:t>
      </w:r>
      <w:r w:rsidR="00962077" w:rsidRPr="002E5EDF">
        <w:rPr>
          <w:rFonts w:ascii="Times New Roman" w:hAnsi="Times New Roman" w:cs="Times New Roman"/>
          <w:spacing w:val="-6"/>
          <w:sz w:val="28"/>
          <w:szCs w:val="28"/>
          <w:vertAlign w:val="subscript"/>
          <w:lang w:bidi="en-US"/>
        </w:rPr>
        <w:t>4</w:t>
      </w:r>
      <w:r w:rsidR="00962077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)</w:t>
      </w:r>
      <w:r w:rsidR="00962077" w:rsidRPr="002E5EDF">
        <w:rPr>
          <w:rFonts w:ascii="Times New Roman" w:hAnsi="Times New Roman" w:cs="Times New Roman"/>
          <w:spacing w:val="-6"/>
          <w:sz w:val="28"/>
          <w:szCs w:val="28"/>
          <w:vertAlign w:val="subscript"/>
          <w:lang w:bidi="en-US"/>
        </w:rPr>
        <w:t>2</w:t>
      </w:r>
      <w:r w:rsidR="00962077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sym w:font="Symbol" w:char="F0D7"/>
      </w:r>
      <w:r w:rsidR="00962077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6</w:t>
      </w:r>
      <w:r w:rsidR="00962077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H</w:t>
      </w:r>
      <w:r w:rsidR="00962077" w:rsidRPr="002E5EDF">
        <w:rPr>
          <w:rFonts w:ascii="Times New Roman" w:hAnsi="Times New Roman" w:cs="Times New Roman"/>
          <w:spacing w:val="-6"/>
          <w:sz w:val="28"/>
          <w:szCs w:val="28"/>
          <w:vertAlign w:val="subscript"/>
          <w:lang w:bidi="en-US"/>
        </w:rPr>
        <w:t>2</w:t>
      </w:r>
      <w:r w:rsidR="00962077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O</w:t>
      </w:r>
      <w:r w:rsidR="00962077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 xml:space="preserve"> была запатентована [</w:t>
      </w:r>
      <w:r w:rsidR="009D57F7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8</w:t>
      </w:r>
      <w:r w:rsidR="00962077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].</w:t>
      </w:r>
    </w:p>
    <w:p w:rsidR="0078068D" w:rsidRPr="002E5EDF" w:rsidRDefault="0079418E" w:rsidP="002E5EDF">
      <w:pPr>
        <w:spacing w:after="0" w:line="360" w:lineRule="auto"/>
        <w:ind w:right="-286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E5EDF">
        <w:rPr>
          <w:rFonts w:ascii="Times New Roman" w:hAnsi="Times New Roman" w:cs="Times New Roman"/>
          <w:spacing w:val="-6"/>
          <w:sz w:val="28"/>
          <w:szCs w:val="28"/>
        </w:rPr>
        <w:t>Рентгено-топографическ</w:t>
      </w:r>
      <w:r w:rsidR="009D57F7" w:rsidRPr="002E5EDF">
        <w:rPr>
          <w:rFonts w:ascii="Times New Roman" w:hAnsi="Times New Roman" w:cs="Times New Roman"/>
          <w:spacing w:val="-6"/>
          <w:sz w:val="28"/>
          <w:szCs w:val="28"/>
        </w:rPr>
        <w:t>ие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 исследовани</w:t>
      </w:r>
      <w:r w:rsidR="009D57F7" w:rsidRPr="002E5EDF">
        <w:rPr>
          <w:rFonts w:ascii="Times New Roman" w:hAnsi="Times New Roman" w:cs="Times New Roman"/>
          <w:spacing w:val="-6"/>
          <w:sz w:val="28"/>
          <w:szCs w:val="28"/>
        </w:rPr>
        <w:t>я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 показал</w:t>
      </w:r>
      <w:r w:rsidR="009D57F7" w:rsidRPr="002E5EDF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, что </w:t>
      </w:r>
      <w:r w:rsidR="00E876D4" w:rsidRPr="002E5EDF">
        <w:rPr>
          <w:rFonts w:ascii="Times New Roman" w:hAnsi="Times New Roman" w:cs="Times New Roman"/>
          <w:spacing w:val="-6"/>
          <w:sz w:val="28"/>
          <w:szCs w:val="28"/>
        </w:rPr>
        <w:t>выращенны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="00962077"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CB5C3E" w:rsidRPr="002E5EDF">
        <w:rPr>
          <w:rFonts w:ascii="Times New Roman" w:hAnsi="Times New Roman" w:cs="Times New Roman"/>
          <w:spacing w:val="-6"/>
          <w:sz w:val="28"/>
          <w:szCs w:val="28"/>
        </w:rPr>
        <w:t>кристалл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>ы</w:t>
      </w:r>
      <w:r w:rsidR="00962077"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Me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vertAlign w:val="subscript"/>
          <w:lang w:bidi="en-US"/>
        </w:rPr>
        <w:t>2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Ni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(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SO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vertAlign w:val="subscript"/>
          <w:lang w:bidi="en-US"/>
        </w:rPr>
        <w:t>4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)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vertAlign w:val="subscript"/>
          <w:lang w:bidi="en-US"/>
        </w:rPr>
        <w:t>2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sym w:font="Symbol" w:char="F0D7"/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6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H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vertAlign w:val="subscript"/>
          <w:lang w:bidi="en-US"/>
        </w:rPr>
        <w:t>2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O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 xml:space="preserve"> (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Me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sym w:font="Symbol" w:char="F02D"/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K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 xml:space="preserve">, 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Rb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 xml:space="preserve">, 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Cs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) и</w:t>
      </w:r>
      <w:r w:rsidR="009D57F7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 xml:space="preserve"> 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K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vertAlign w:val="subscript"/>
          <w:lang w:bidi="en-US"/>
        </w:rPr>
        <w:t>2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Co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(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SO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vertAlign w:val="subscript"/>
          <w:lang w:bidi="en-US"/>
        </w:rPr>
        <w:t>4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)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vertAlign w:val="subscript"/>
          <w:lang w:bidi="en-US"/>
        </w:rPr>
        <w:t>2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sym w:font="Symbol" w:char="F0D7"/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lang w:bidi="en-US"/>
        </w:rPr>
        <w:t>6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H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vertAlign w:val="subscript"/>
          <w:lang w:bidi="en-US"/>
        </w:rPr>
        <w:t>2</w:t>
      </w:r>
      <w:r w:rsidR="00487DB7" w:rsidRPr="002E5EDF">
        <w:rPr>
          <w:rFonts w:ascii="Times New Roman" w:hAnsi="Times New Roman" w:cs="Times New Roman"/>
          <w:spacing w:val="-6"/>
          <w:sz w:val="28"/>
          <w:szCs w:val="28"/>
          <w:lang w:val="en-US" w:bidi="en-US"/>
        </w:rPr>
        <w:t>O</w:t>
      </w:r>
      <w:r w:rsidR="00CB5C3E"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>обладают</w:t>
      </w:r>
      <w:r w:rsidR="00CB5C3E"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 высок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="00CB5C3E" w:rsidRPr="002E5EDF">
        <w:rPr>
          <w:rFonts w:ascii="Times New Roman" w:hAnsi="Times New Roman" w:cs="Times New Roman"/>
          <w:spacing w:val="-6"/>
          <w:sz w:val="28"/>
          <w:szCs w:val="28"/>
        </w:rPr>
        <w:t>м структурн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>ы</w:t>
      </w:r>
      <w:r w:rsidR="00CB5C3E" w:rsidRPr="002E5EDF">
        <w:rPr>
          <w:rFonts w:ascii="Times New Roman" w:hAnsi="Times New Roman" w:cs="Times New Roman"/>
          <w:spacing w:val="-6"/>
          <w:sz w:val="28"/>
          <w:szCs w:val="28"/>
        </w:rPr>
        <w:t>м совершенств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D96FF6" w:rsidRPr="002E5EDF">
        <w:rPr>
          <w:rFonts w:ascii="Times New Roman" w:hAnsi="Times New Roman" w:cs="Times New Roman"/>
          <w:spacing w:val="-6"/>
          <w:sz w:val="28"/>
          <w:szCs w:val="28"/>
        </w:rPr>
        <w:t>м</w:t>
      </w:r>
      <w:r w:rsidR="0078068D"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: отсутствуют блоки и двойники; плотность ростовых дислокаций не превышает </w:t>
      </w:r>
      <w:r w:rsidR="0078068D" w:rsidRPr="002E5EDF">
        <w:rPr>
          <w:rFonts w:ascii="Times New Roman" w:eastAsia="Calibri" w:hAnsi="Times New Roman" w:cs="Times New Roman"/>
          <w:spacing w:val="-6"/>
          <w:sz w:val="28"/>
          <w:szCs w:val="28"/>
        </w:rPr>
        <w:t>10</w:t>
      </w:r>
      <w:r w:rsidR="0078068D" w:rsidRPr="002E5EDF">
        <w:rPr>
          <w:rFonts w:ascii="Times New Roman" w:eastAsia="Calibri" w:hAnsi="Times New Roman" w:cs="Times New Roman"/>
          <w:spacing w:val="-6"/>
          <w:sz w:val="28"/>
          <w:szCs w:val="28"/>
          <w:vertAlign w:val="superscript"/>
        </w:rPr>
        <w:t>2</w:t>
      </w:r>
      <w:r w:rsidR="0078068D" w:rsidRPr="002E5EDF">
        <w:rPr>
          <w:rFonts w:ascii="Times New Roman" w:eastAsia="Calibri" w:hAnsi="Times New Roman" w:cs="Times New Roman"/>
          <w:spacing w:val="-6"/>
          <w:sz w:val="28"/>
          <w:szCs w:val="28"/>
        </w:rPr>
        <w:t> см</w:t>
      </w:r>
      <w:r w:rsidR="0078068D" w:rsidRPr="002E5EDF">
        <w:rPr>
          <w:rFonts w:ascii="Times New Roman" w:eastAsia="Calibri" w:hAnsi="Times New Roman" w:cs="Times New Roman"/>
          <w:spacing w:val="-6"/>
          <w:sz w:val="28"/>
          <w:szCs w:val="28"/>
          <w:vertAlign w:val="superscript"/>
        </w:rPr>
        <w:t>-2</w:t>
      </w:r>
      <w:r w:rsidR="0078068D" w:rsidRPr="002E5EDF">
        <w:rPr>
          <w:rFonts w:ascii="Times New Roman" w:eastAsia="Calibri" w:hAnsi="Times New Roman" w:cs="Times New Roman"/>
          <w:spacing w:val="-6"/>
          <w:sz w:val="28"/>
          <w:szCs w:val="28"/>
        </w:rPr>
        <w:t>, отсутствуют проявления зонарной неоднородности.</w:t>
      </w:r>
    </w:p>
    <w:p w:rsidR="00CB5C3E" w:rsidRPr="002E5EDF" w:rsidRDefault="00CB5C3E" w:rsidP="002E5EDF">
      <w:pPr>
        <w:widowControl w:val="0"/>
        <w:spacing w:after="0" w:line="360" w:lineRule="auto"/>
        <w:ind w:right="-286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С целью совершенствования оптических свойств материалов проведены исследования по получению эпитаксиальных композиций </w:t>
      </w:r>
      <w:r w:rsidRPr="002E5EDF">
        <w:rPr>
          <w:rFonts w:ascii="Times New Roman" w:hAnsi="Times New Roman" w:cs="Times New Roman"/>
          <w:spacing w:val="-6"/>
          <w:sz w:val="28"/>
          <w:szCs w:val="28"/>
          <w:lang w:val="en-US"/>
        </w:rPr>
        <w:t>KCSH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>/</w:t>
      </w:r>
      <w:r w:rsidRPr="002E5EDF">
        <w:rPr>
          <w:rFonts w:ascii="Times New Roman" w:hAnsi="Times New Roman" w:cs="Times New Roman"/>
          <w:spacing w:val="-6"/>
          <w:sz w:val="28"/>
          <w:szCs w:val="28"/>
          <w:lang w:val="en-US"/>
        </w:rPr>
        <w:t>KNSH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 и смешанных кристаллов </w:t>
      </w:r>
      <w:r w:rsidRPr="002E5EDF">
        <w:rPr>
          <w:rFonts w:ascii="Times New Roman" w:hAnsi="Times New Roman" w:cs="Times New Roman"/>
          <w:spacing w:val="-6"/>
          <w:sz w:val="28"/>
          <w:szCs w:val="28"/>
          <w:lang w:val="en-US"/>
        </w:rPr>
        <w:t>KCNSH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>. Впервые были выращены образцы таких кристаллов и измерены их оптические свойства</w:t>
      </w:r>
      <w:r w:rsidR="009D57F7"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D96FF6" w:rsidRPr="002E5EDF">
        <w:rPr>
          <w:rFonts w:ascii="Times New Roman" w:hAnsi="Times New Roman" w:cs="Times New Roman"/>
          <w:spacing w:val="-6"/>
          <w:sz w:val="28"/>
          <w:szCs w:val="28"/>
        </w:rPr>
        <w:t>[</w:t>
      </w:r>
      <w:r w:rsidR="009D57F7" w:rsidRPr="002E5EDF">
        <w:rPr>
          <w:rFonts w:ascii="Times New Roman" w:hAnsi="Times New Roman" w:cs="Times New Roman"/>
          <w:spacing w:val="-6"/>
          <w:sz w:val="28"/>
          <w:szCs w:val="28"/>
        </w:rPr>
        <w:t>9</w:t>
      </w:r>
      <w:r w:rsidR="00D96FF6" w:rsidRPr="002E5EDF">
        <w:rPr>
          <w:rFonts w:ascii="Times New Roman" w:hAnsi="Times New Roman" w:cs="Times New Roman"/>
          <w:spacing w:val="-6"/>
          <w:sz w:val="28"/>
          <w:szCs w:val="28"/>
        </w:rPr>
        <w:t>,</w:t>
      </w:r>
      <w:r w:rsidR="009D57F7"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 10</w:t>
      </w:r>
      <w:r w:rsidR="00D96FF6" w:rsidRPr="002E5EDF">
        <w:rPr>
          <w:rFonts w:ascii="Times New Roman" w:hAnsi="Times New Roman" w:cs="Times New Roman"/>
          <w:spacing w:val="-6"/>
          <w:sz w:val="28"/>
          <w:szCs w:val="28"/>
        </w:rPr>
        <w:t>]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CB5C3E" w:rsidRPr="002E5EDF" w:rsidRDefault="0079418E" w:rsidP="002E5EDF">
      <w:pPr>
        <w:widowControl w:val="0"/>
        <w:spacing w:after="0" w:line="360" w:lineRule="auto"/>
        <w:ind w:right="-286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E5EDF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="00CB5C3E"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акие материалы имеют существенно меньшее паразитное пропускание в оптическом диапазоне по сравнению с индивидуальными кристаллами. Однако их недостатком является высокая хрупкость, что на данном этапе </w:t>
      </w:r>
      <w:r w:rsidR="0078068D" w:rsidRPr="002E5EDF">
        <w:rPr>
          <w:rFonts w:ascii="Times New Roman" w:hAnsi="Times New Roman" w:cs="Times New Roman"/>
          <w:spacing w:val="-6"/>
          <w:sz w:val="28"/>
          <w:szCs w:val="28"/>
        </w:rPr>
        <w:t>не позволяет</w:t>
      </w:r>
      <w:r w:rsidR="00CB5C3E"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 использовать их в </w:t>
      </w:r>
      <w:r w:rsidR="0078068D" w:rsidRPr="002E5EDF">
        <w:rPr>
          <w:rFonts w:ascii="Times New Roman" w:hAnsi="Times New Roman" w:cs="Times New Roman"/>
          <w:spacing w:val="-6"/>
          <w:sz w:val="28"/>
          <w:szCs w:val="28"/>
        </w:rPr>
        <w:t>к</w:t>
      </w:r>
      <w:r w:rsidR="00CB5C3E"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ачестве </w:t>
      </w:r>
      <w:r w:rsidR="0078068D" w:rsidRPr="002E5EDF">
        <w:rPr>
          <w:rFonts w:ascii="Times New Roman" w:hAnsi="Times New Roman" w:cs="Times New Roman"/>
          <w:spacing w:val="-6"/>
          <w:sz w:val="28"/>
          <w:szCs w:val="28"/>
        </w:rPr>
        <w:t>материала для оптических фильтров. Тем не менее, данная разработка является уникальной в мировой практике</w:t>
      </w:r>
      <w:r w:rsidR="009D57F7" w:rsidRPr="002E5EDF">
        <w:rPr>
          <w:rFonts w:ascii="Times New Roman" w:hAnsi="Times New Roman" w:cs="Times New Roman"/>
          <w:spacing w:val="-6"/>
          <w:sz w:val="28"/>
          <w:szCs w:val="28"/>
        </w:rPr>
        <w:t>,</w:t>
      </w:r>
      <w:r w:rsidR="0078068D"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 и в перспективе ожидается достижение практически значимых результатов.</w:t>
      </w:r>
    </w:p>
    <w:p w:rsidR="00781642" w:rsidRPr="002E5EDF" w:rsidRDefault="00781642" w:rsidP="002E5EDF">
      <w:pPr>
        <w:widowControl w:val="0"/>
        <w:spacing w:after="0" w:line="360" w:lineRule="auto"/>
        <w:ind w:right="-286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E5EDF">
        <w:rPr>
          <w:rFonts w:ascii="Times New Roman" w:hAnsi="Times New Roman" w:cs="Times New Roman"/>
          <w:spacing w:val="-6"/>
          <w:sz w:val="28"/>
          <w:szCs w:val="28"/>
        </w:rPr>
        <w:lastRenderedPageBreak/>
        <w:t>Для подбора режимов полировки и сравнительной оценки свойств была измерена микротвердость некоторых из разработанных нами кристаллов: α-NSH, ANSH, CNSH</w:t>
      </w:r>
      <w:r w:rsidR="00D96FF6"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 [1</w:t>
      </w:r>
      <w:r w:rsidR="009D57F7" w:rsidRPr="002E5EDF">
        <w:rPr>
          <w:rFonts w:ascii="Times New Roman" w:hAnsi="Times New Roman" w:cs="Times New Roman"/>
          <w:spacing w:val="-6"/>
          <w:sz w:val="28"/>
          <w:szCs w:val="28"/>
        </w:rPr>
        <w:t>1</w:t>
      </w:r>
      <w:r w:rsidR="00D96FF6" w:rsidRPr="002E5EDF">
        <w:rPr>
          <w:rFonts w:ascii="Times New Roman" w:hAnsi="Times New Roman" w:cs="Times New Roman"/>
          <w:spacing w:val="-6"/>
          <w:sz w:val="28"/>
          <w:szCs w:val="28"/>
        </w:rPr>
        <w:t>, 1</w:t>
      </w:r>
      <w:r w:rsidR="009D57F7" w:rsidRPr="002E5EDF">
        <w:rPr>
          <w:rFonts w:ascii="Times New Roman" w:hAnsi="Times New Roman" w:cs="Times New Roman"/>
          <w:spacing w:val="-6"/>
          <w:sz w:val="28"/>
          <w:szCs w:val="28"/>
        </w:rPr>
        <w:t>2</w:t>
      </w:r>
      <w:r w:rsidR="00D96FF6" w:rsidRPr="002E5EDF">
        <w:rPr>
          <w:rFonts w:ascii="Times New Roman" w:hAnsi="Times New Roman" w:cs="Times New Roman"/>
          <w:spacing w:val="-6"/>
          <w:sz w:val="28"/>
          <w:szCs w:val="28"/>
        </w:rPr>
        <w:t>]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. Твердость кристалла α-NSH существенно ниже, а CNSH – заметно выше, чем у широкоизвестного кристалла KDP. Это потребовало разработки новых технологий полировки, индивидуальных для каждого кристалла. Подбирались абразивные материалы, полировочные растворы, время выполнения операций. В результате были разработаны технологии абразивной оптической полировки для всех выбранных к производству кристаллов. Был организован участок оптической обработки кристаллов сульфатов, способный производить оптические фильтры размером до 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sym w:font="Symbol" w:char="F0C6"/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>40×40</w:t>
      </w:r>
      <w:r w:rsidR="009D57F7" w:rsidRPr="002E5EDF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>мм</w:t>
      </w:r>
      <w:r w:rsidRPr="002E5EDF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>3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 в количествах до 1000 штук в год. В настоящее время в России технологией полировки таких кристаллов обладает только ИК</w:t>
      </w:r>
      <w:r w:rsidR="009D57F7" w:rsidRPr="002E5EDF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>РАН.</w:t>
      </w:r>
    </w:p>
    <w:p w:rsidR="00781642" w:rsidRPr="002E5EDF" w:rsidRDefault="00781642" w:rsidP="002E5EDF">
      <w:pPr>
        <w:spacing w:after="0" w:line="360" w:lineRule="auto"/>
        <w:ind w:right="-286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E5EDF">
        <w:rPr>
          <w:rFonts w:ascii="Times New Roman" w:hAnsi="Times New Roman" w:cs="Times New Roman"/>
          <w:spacing w:val="-6"/>
          <w:sz w:val="28"/>
          <w:szCs w:val="28"/>
        </w:rPr>
        <w:t>Необходимым условием обеспечения высокой чувствительности аппаратуры является обеспечение максимально возможного соотношения сигнал-шум. Это потребовало разработки ряда мер по подавлению паразитного входящего излучения, а также рассеянного в пределах оптической системы прибора.</w:t>
      </w:r>
    </w:p>
    <w:p w:rsidR="00781642" w:rsidRPr="002E5EDF" w:rsidRDefault="00781642" w:rsidP="002E5EDF">
      <w:pPr>
        <w:spacing w:after="0" w:line="360" w:lineRule="auto"/>
        <w:ind w:right="-286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E5EDF">
        <w:rPr>
          <w:rFonts w:ascii="Times New Roman" w:hAnsi="Times New Roman" w:cs="Times New Roman"/>
          <w:spacing w:val="-6"/>
          <w:sz w:val="28"/>
          <w:szCs w:val="28"/>
        </w:rPr>
        <w:t>Поскольку ключевым элементом подобных приборов является объектив, содержащий УФ фильтр, В ИК</w:t>
      </w:r>
      <w:r w:rsidR="009D57F7" w:rsidRPr="002E5EDF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>РАН совместно с ЗАО «НТЦ «Реагент» были разработаны два солнечно-слепых объектива</w:t>
      </w:r>
      <w:r w:rsidR="00D96FF6"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 [1</w:t>
      </w:r>
      <w:r w:rsidR="009D57F7" w:rsidRPr="002E5EDF">
        <w:rPr>
          <w:rFonts w:ascii="Times New Roman" w:hAnsi="Times New Roman" w:cs="Times New Roman"/>
          <w:spacing w:val="-6"/>
          <w:sz w:val="28"/>
          <w:szCs w:val="28"/>
        </w:rPr>
        <w:t>3</w:t>
      </w:r>
      <w:r w:rsidR="00D96FF6" w:rsidRPr="002E5EDF">
        <w:rPr>
          <w:rFonts w:ascii="Times New Roman" w:hAnsi="Times New Roman" w:cs="Times New Roman"/>
          <w:spacing w:val="-6"/>
          <w:sz w:val="28"/>
          <w:szCs w:val="28"/>
        </w:rPr>
        <w:t>, 1</w:t>
      </w:r>
      <w:r w:rsidR="009D57F7" w:rsidRPr="002E5EDF">
        <w:rPr>
          <w:rFonts w:ascii="Times New Roman" w:hAnsi="Times New Roman" w:cs="Times New Roman"/>
          <w:spacing w:val="-6"/>
          <w:sz w:val="28"/>
          <w:szCs w:val="28"/>
        </w:rPr>
        <w:t>4</w:t>
      </w:r>
      <w:r w:rsidR="00D96FF6" w:rsidRPr="002E5EDF">
        <w:rPr>
          <w:rFonts w:ascii="Times New Roman" w:hAnsi="Times New Roman" w:cs="Times New Roman"/>
          <w:spacing w:val="-6"/>
          <w:sz w:val="28"/>
          <w:szCs w:val="28"/>
        </w:rPr>
        <w:t>]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781642" w:rsidRPr="002E5EDF" w:rsidRDefault="00781642" w:rsidP="002E5EDF">
      <w:pPr>
        <w:spacing w:after="0" w:line="360" w:lineRule="auto"/>
        <w:ind w:right="-286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E5EDF">
        <w:rPr>
          <w:rFonts w:ascii="Times New Roman" w:hAnsi="Times New Roman" w:cs="Times New Roman"/>
          <w:spacing w:val="-6"/>
          <w:sz w:val="28"/>
          <w:szCs w:val="28"/>
        </w:rPr>
        <w:t>Первый объектив использует в качестве оптического фильтра кристалл</w:t>
      </w:r>
      <w:r w:rsidR="009D57F7"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E5EDF">
        <w:rPr>
          <w:rFonts w:ascii="Times New Roman" w:hAnsi="Times New Roman" w:cs="Times New Roman"/>
          <w:spacing w:val="-6"/>
          <w:kern w:val="24"/>
          <w:sz w:val="28"/>
          <w:szCs w:val="28"/>
          <w:lang w:val="en-US"/>
        </w:rPr>
        <w:t>α</w:t>
      </w:r>
      <w:r w:rsidRPr="002E5EDF">
        <w:rPr>
          <w:rFonts w:ascii="Times New Roman" w:hAnsi="Times New Roman" w:cs="Times New Roman"/>
          <w:spacing w:val="-6"/>
          <w:kern w:val="24"/>
          <w:sz w:val="28"/>
          <w:szCs w:val="28"/>
        </w:rPr>
        <w:noBreakHyphen/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>NSH или CNSH</w:t>
      </w:r>
      <w:r w:rsidR="00ED78D7"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 [13]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>. Данная конструкция обеспечивает широкую фильтрацию до 10</w:t>
      </w:r>
      <w:r w:rsidRPr="002E5EDF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>-16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781642" w:rsidRPr="002E5EDF" w:rsidRDefault="00781642" w:rsidP="002E5EDF">
      <w:pPr>
        <w:spacing w:after="0" w:line="360" w:lineRule="auto"/>
        <w:ind w:right="-286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Позднее был создан солнечно-слепой объектив на основе двух кристаллических фильтров, в котором </w:t>
      </w:r>
      <w:r w:rsidR="009D57F7" w:rsidRPr="002E5EDF">
        <w:rPr>
          <w:rFonts w:ascii="Times New Roman" w:hAnsi="Times New Roman" w:cs="Times New Roman"/>
          <w:spacing w:val="-6"/>
          <w:sz w:val="28"/>
          <w:szCs w:val="28"/>
        </w:rPr>
        <w:t>существен</w:t>
      </w:r>
      <w:r w:rsidR="00D96FF6" w:rsidRPr="002E5EDF">
        <w:rPr>
          <w:rFonts w:ascii="Times New Roman" w:hAnsi="Times New Roman" w:cs="Times New Roman"/>
          <w:spacing w:val="-6"/>
          <w:sz w:val="28"/>
          <w:szCs w:val="28"/>
        </w:rPr>
        <w:t>но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 улучшено подавление фонового излучения</w:t>
      </w:r>
      <w:r w:rsidR="00ED78D7"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 [14]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. Первый фильтр </w:t>
      </w:r>
      <w:r w:rsidR="009D57F7" w:rsidRPr="002E5EDF">
        <w:rPr>
          <w:rFonts w:ascii="Times New Roman" w:hAnsi="Times New Roman" w:cs="Times New Roman"/>
          <w:spacing w:val="-6"/>
          <w:sz w:val="28"/>
          <w:szCs w:val="28"/>
        </w:rPr>
        <w:t>–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 кристалл </w:t>
      </w:r>
      <w:r w:rsidRPr="002E5EDF">
        <w:rPr>
          <w:rFonts w:ascii="Times New Roman" w:hAnsi="Times New Roman" w:cs="Times New Roman"/>
          <w:spacing w:val="-6"/>
          <w:kern w:val="24"/>
          <w:sz w:val="28"/>
          <w:szCs w:val="28"/>
          <w:lang w:val="en-US"/>
        </w:rPr>
        <w:t>α</w:t>
      </w:r>
      <w:r w:rsidRPr="002E5EDF">
        <w:rPr>
          <w:rFonts w:ascii="Times New Roman" w:hAnsi="Times New Roman" w:cs="Times New Roman"/>
          <w:spacing w:val="-6"/>
          <w:kern w:val="24"/>
          <w:sz w:val="28"/>
          <w:szCs w:val="28"/>
        </w:rPr>
        <w:noBreakHyphen/>
      </w:r>
      <w:r w:rsidRPr="002E5EDF">
        <w:rPr>
          <w:rFonts w:ascii="Times New Roman" w:hAnsi="Times New Roman" w:cs="Times New Roman"/>
          <w:spacing w:val="-6"/>
          <w:sz w:val="28"/>
          <w:szCs w:val="28"/>
          <w:lang w:val="en-US"/>
        </w:rPr>
        <w:t>NSH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 или </w:t>
      </w:r>
      <w:r w:rsidRPr="002E5EDF">
        <w:rPr>
          <w:rFonts w:ascii="Times New Roman" w:hAnsi="Times New Roman" w:cs="Times New Roman"/>
          <w:spacing w:val="-6"/>
          <w:sz w:val="28"/>
          <w:szCs w:val="28"/>
          <w:lang w:val="en-US"/>
        </w:rPr>
        <w:t>CNSH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, a второй </w:t>
      </w:r>
      <w:r w:rsidR="009D57F7" w:rsidRPr="002E5EDF">
        <w:rPr>
          <w:rFonts w:ascii="Times New Roman" w:hAnsi="Times New Roman" w:cs="Times New Roman"/>
          <w:spacing w:val="-6"/>
          <w:sz w:val="28"/>
          <w:szCs w:val="28"/>
        </w:rPr>
        <w:t>–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 кристалл </w:t>
      </w:r>
      <w:r w:rsidRPr="002E5EDF">
        <w:rPr>
          <w:rFonts w:ascii="Times New Roman" w:hAnsi="Times New Roman" w:cs="Times New Roman"/>
          <w:spacing w:val="-6"/>
          <w:sz w:val="28"/>
          <w:szCs w:val="28"/>
          <w:lang w:val="en-US"/>
        </w:rPr>
        <w:t>KCSH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>.</w:t>
      </w:r>
      <w:r w:rsidR="009D57F7"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>Комбинация двух фильтров позволяет обеспечить полную фильтрацию излучения в диапазоне спектра от 0,32</w:t>
      </w:r>
      <w:r w:rsidR="00D96FF6" w:rsidRPr="002E5EDF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>мкм до 1,00</w:t>
      </w:r>
      <w:r w:rsidR="00D96FF6" w:rsidRPr="002E5EDF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мкм и на порядок снизить уровень фонового излучения, что позволило создать </w:t>
      </w:r>
      <w:r w:rsidR="00C83551"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и внедрить в </w:t>
      </w:r>
      <w:r w:rsidR="00C83551" w:rsidRPr="002E5EDF">
        <w:rPr>
          <w:rFonts w:ascii="Times New Roman" w:hAnsi="Times New Roman" w:cs="Times New Roman"/>
          <w:spacing w:val="-6"/>
          <w:sz w:val="28"/>
          <w:szCs w:val="28"/>
        </w:rPr>
        <w:lastRenderedPageBreak/>
        <w:t xml:space="preserve">производство 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>монофотонный</w:t>
      </w:r>
      <w:r w:rsidR="009D57F7"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>УФ</w:t>
      </w:r>
      <w:r w:rsidR="009D57F7"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>детектор «Корона» с уникальными эксплуатационными характеристиками, не имеющими аналогов в мире.</w:t>
      </w:r>
    </w:p>
    <w:p w:rsidR="00781642" w:rsidRPr="002E5EDF" w:rsidRDefault="00781642" w:rsidP="002E5EDF">
      <w:pPr>
        <w:spacing w:after="0" w:line="360" w:lineRule="auto"/>
        <w:ind w:right="-286" w:firstLine="426"/>
        <w:jc w:val="both"/>
        <w:rPr>
          <w:rFonts w:ascii="Times New Roman" w:hAnsi="Times New Roman" w:cs="Times New Roman"/>
          <w:spacing w:val="-6"/>
          <w:kern w:val="24"/>
          <w:sz w:val="28"/>
          <w:szCs w:val="28"/>
        </w:rPr>
      </w:pPr>
      <w:r w:rsidRPr="002E5EDF">
        <w:rPr>
          <w:rFonts w:ascii="Times New Roman" w:hAnsi="Times New Roman" w:cs="Times New Roman"/>
          <w:spacing w:val="-6"/>
          <w:sz w:val="28"/>
          <w:szCs w:val="28"/>
        </w:rPr>
        <w:t>УФ</w:t>
      </w:r>
      <w:r w:rsidR="009D57F7"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E5EDF">
        <w:rPr>
          <w:rFonts w:ascii="Times New Roman" w:hAnsi="Times New Roman" w:cs="Times New Roman"/>
          <w:spacing w:val="-6"/>
          <w:sz w:val="28"/>
          <w:szCs w:val="28"/>
        </w:rPr>
        <w:t xml:space="preserve">детектор «Корона» может эффективно использоваться для дистанционной диагностики ЛЭП, дистанционной диагностики очагов пожаров, в системах защиты военной техники от реактивных снарядов и ракет. </w:t>
      </w:r>
    </w:p>
    <w:p w:rsidR="00781642" w:rsidRPr="002E5EDF" w:rsidRDefault="00781642" w:rsidP="002E5EDF">
      <w:pPr>
        <w:spacing w:after="0" w:line="360" w:lineRule="auto"/>
        <w:ind w:right="-286" w:firstLine="426"/>
        <w:jc w:val="both"/>
        <w:textAlignment w:val="baseline"/>
        <w:rPr>
          <w:rFonts w:ascii="Times New Roman" w:hAnsi="Times New Roman" w:cs="Times New Roman"/>
          <w:spacing w:val="-6"/>
          <w:sz w:val="28"/>
          <w:szCs w:val="28"/>
        </w:rPr>
      </w:pPr>
      <w:r w:rsidRPr="002E5EDF">
        <w:rPr>
          <w:rFonts w:ascii="Times New Roman" w:hAnsi="Times New Roman" w:cs="Times New Roman"/>
          <w:spacing w:val="-6"/>
          <w:kern w:val="24"/>
          <w:sz w:val="28"/>
          <w:szCs w:val="28"/>
        </w:rPr>
        <w:t>Система мониторинга на базе монофотонных фотоприемников УФ диапазона позволяет провести визуализацию предаварийного состояния оборудования и дистанционную регистрацию утечки тока, включая анализ временной пульсации тока. Аппаратура способна работать в дневное время в условиях наличия солнечной радиации. Фильтрация фоновых излучений позволяет без помех регистрировать участки утечки тока. Аппаратура полностью замещает импортные аналоги и по большинству параметров превосходит их при существенно меньшей стоимости. Более того, качественно новые возможности УФ детектора «Корона», связанные с его высокими чувствительностью и временн</w:t>
      </w:r>
      <w:r w:rsidRPr="002E5EDF">
        <w:rPr>
          <w:rFonts w:ascii="Times New Roman" w:hAnsi="Times New Roman" w:cs="Times New Roman"/>
          <w:b/>
          <w:spacing w:val="-6"/>
          <w:kern w:val="24"/>
          <w:sz w:val="28"/>
          <w:szCs w:val="28"/>
        </w:rPr>
        <w:t>ы</w:t>
      </w:r>
      <w:r w:rsidRPr="002E5EDF">
        <w:rPr>
          <w:rFonts w:ascii="Times New Roman" w:hAnsi="Times New Roman" w:cs="Times New Roman"/>
          <w:spacing w:val="-6"/>
          <w:kern w:val="24"/>
          <w:sz w:val="28"/>
          <w:szCs w:val="28"/>
        </w:rPr>
        <w:t>м разрешением, позволяют реализовать новые подходы к диагностике промышленных объектов (таблица 2).</w:t>
      </w:r>
    </w:p>
    <w:p w:rsidR="002E5EDF" w:rsidRPr="002E5EDF" w:rsidRDefault="00781642" w:rsidP="002E5ED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2E5EDF">
        <w:rPr>
          <w:rFonts w:ascii="Times New Roman" w:hAnsi="Times New Roman" w:cs="Times New Roman"/>
          <w:sz w:val="24"/>
          <w:szCs w:val="28"/>
        </w:rPr>
        <w:t>Таблица 2</w:t>
      </w:r>
    </w:p>
    <w:p w:rsidR="00781642" w:rsidRPr="002E5EDF" w:rsidRDefault="00781642" w:rsidP="002E5ED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2E5EDF">
        <w:rPr>
          <w:rFonts w:ascii="Times New Roman" w:hAnsi="Times New Roman" w:cs="Times New Roman"/>
          <w:sz w:val="24"/>
          <w:szCs w:val="28"/>
        </w:rPr>
        <w:t>Сравнение характеристик УФ детектора «Корона» и аналогов</w:t>
      </w:r>
    </w:p>
    <w:tbl>
      <w:tblPr>
        <w:tblStyle w:val="a6"/>
        <w:tblW w:w="9606" w:type="dxa"/>
        <w:tblLayout w:type="fixed"/>
        <w:tblLook w:val="04A0"/>
      </w:tblPr>
      <w:tblGrid>
        <w:gridCol w:w="3107"/>
        <w:gridCol w:w="1821"/>
        <w:gridCol w:w="1417"/>
        <w:gridCol w:w="1843"/>
        <w:gridCol w:w="1418"/>
      </w:tblGrid>
      <w:tr w:rsidR="003E3776" w:rsidRPr="003E3776" w:rsidTr="00905E8D">
        <w:tc>
          <w:tcPr>
            <w:tcW w:w="3107" w:type="dxa"/>
            <w:vMerge w:val="restart"/>
          </w:tcPr>
          <w:p w:rsidR="00781642" w:rsidRPr="002E5EDF" w:rsidRDefault="00781642" w:rsidP="002E5EDF">
            <w:pPr>
              <w:spacing w:line="276" w:lineRule="auto"/>
              <w:jc w:val="both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Наименование параметра</w:t>
            </w:r>
          </w:p>
        </w:tc>
        <w:tc>
          <w:tcPr>
            <w:tcW w:w="6499" w:type="dxa"/>
            <w:gridSpan w:val="4"/>
            <w:vAlign w:val="center"/>
          </w:tcPr>
          <w:p w:rsidR="00781642" w:rsidRPr="002E5EDF" w:rsidRDefault="00781642" w:rsidP="002E5EDF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Характеристики приборов</w:t>
            </w:r>
          </w:p>
        </w:tc>
      </w:tr>
      <w:tr w:rsidR="003E3776" w:rsidRPr="003E3776" w:rsidTr="00905E8D">
        <w:tc>
          <w:tcPr>
            <w:tcW w:w="3107" w:type="dxa"/>
            <w:vMerge/>
          </w:tcPr>
          <w:p w:rsidR="00781642" w:rsidRPr="002E5EDF" w:rsidRDefault="00781642" w:rsidP="002E5EDF">
            <w:pPr>
              <w:spacing w:line="276" w:lineRule="auto"/>
              <w:jc w:val="both"/>
              <w:rPr>
                <w:sz w:val="22"/>
                <w:szCs w:val="28"/>
              </w:rPr>
            </w:pPr>
          </w:p>
        </w:tc>
        <w:tc>
          <w:tcPr>
            <w:tcW w:w="1821" w:type="dxa"/>
            <w:vAlign w:val="center"/>
          </w:tcPr>
          <w:p w:rsidR="00781642" w:rsidRPr="002E5EDF" w:rsidRDefault="00781642" w:rsidP="002E5EDF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«Филин-6М»</w:t>
            </w:r>
          </w:p>
        </w:tc>
        <w:tc>
          <w:tcPr>
            <w:tcW w:w="1417" w:type="dxa"/>
            <w:vAlign w:val="center"/>
          </w:tcPr>
          <w:p w:rsidR="00781642" w:rsidRPr="002E5EDF" w:rsidRDefault="00781642" w:rsidP="002E5EDF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DayCor II</w:t>
            </w:r>
          </w:p>
        </w:tc>
        <w:tc>
          <w:tcPr>
            <w:tcW w:w="1843" w:type="dxa"/>
            <w:vAlign w:val="center"/>
          </w:tcPr>
          <w:p w:rsidR="00781642" w:rsidRPr="002E5EDF" w:rsidRDefault="00781642" w:rsidP="002E5EDF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CoroCAM IV</w:t>
            </w:r>
          </w:p>
        </w:tc>
        <w:tc>
          <w:tcPr>
            <w:tcW w:w="1418" w:type="dxa"/>
            <w:vAlign w:val="center"/>
          </w:tcPr>
          <w:p w:rsidR="00781642" w:rsidRPr="002E5EDF" w:rsidRDefault="00781642" w:rsidP="002E5EDF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«Корона»</w:t>
            </w:r>
          </w:p>
        </w:tc>
      </w:tr>
      <w:tr w:rsidR="003E3776" w:rsidRPr="003E3776" w:rsidTr="00905E8D">
        <w:tc>
          <w:tcPr>
            <w:tcW w:w="3107" w:type="dxa"/>
          </w:tcPr>
          <w:p w:rsidR="00781642" w:rsidRPr="002E5EDF" w:rsidRDefault="00781642" w:rsidP="002E5EDF">
            <w:pPr>
              <w:spacing w:line="276" w:lineRule="auto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Производитель</w:t>
            </w:r>
          </w:p>
        </w:tc>
        <w:tc>
          <w:tcPr>
            <w:tcW w:w="1821" w:type="dxa"/>
            <w:vAlign w:val="center"/>
          </w:tcPr>
          <w:p w:rsidR="00781642" w:rsidRPr="002E5EDF" w:rsidRDefault="00781642" w:rsidP="002E5EDF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ЦНЭТ (Россия)</w:t>
            </w:r>
          </w:p>
        </w:tc>
        <w:tc>
          <w:tcPr>
            <w:tcW w:w="1417" w:type="dxa"/>
            <w:vAlign w:val="center"/>
          </w:tcPr>
          <w:p w:rsidR="00781642" w:rsidRPr="002E5EDF" w:rsidRDefault="00781642" w:rsidP="002E5EDF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OFIL (Израиль)</w:t>
            </w:r>
          </w:p>
        </w:tc>
        <w:tc>
          <w:tcPr>
            <w:tcW w:w="1843" w:type="dxa"/>
            <w:vAlign w:val="center"/>
          </w:tcPr>
          <w:p w:rsidR="00781642" w:rsidRPr="002E5EDF" w:rsidRDefault="00781642" w:rsidP="002E5EDF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CSIR (ЮАР)</w:t>
            </w:r>
          </w:p>
        </w:tc>
        <w:tc>
          <w:tcPr>
            <w:tcW w:w="1418" w:type="dxa"/>
            <w:vAlign w:val="center"/>
          </w:tcPr>
          <w:p w:rsidR="00781642" w:rsidRPr="002E5EDF" w:rsidRDefault="00781642" w:rsidP="002E5EDF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Реагент (Россия)</w:t>
            </w:r>
          </w:p>
        </w:tc>
      </w:tr>
      <w:tr w:rsidR="003E3776" w:rsidRPr="003E3776" w:rsidTr="00905E8D">
        <w:tc>
          <w:tcPr>
            <w:tcW w:w="3107" w:type="dxa"/>
          </w:tcPr>
          <w:p w:rsidR="00781642" w:rsidRPr="002E5EDF" w:rsidRDefault="00781642" w:rsidP="002E5EDF">
            <w:pPr>
              <w:spacing w:line="276" w:lineRule="auto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Коэффициент шумоподавления</w:t>
            </w:r>
          </w:p>
        </w:tc>
        <w:tc>
          <w:tcPr>
            <w:tcW w:w="1821" w:type="dxa"/>
            <w:vAlign w:val="center"/>
          </w:tcPr>
          <w:p w:rsidR="00781642" w:rsidRPr="002E5EDF" w:rsidRDefault="00781642" w:rsidP="002E5EDF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нет данных</w:t>
            </w:r>
          </w:p>
        </w:tc>
        <w:tc>
          <w:tcPr>
            <w:tcW w:w="1417" w:type="dxa"/>
            <w:vAlign w:val="center"/>
          </w:tcPr>
          <w:p w:rsidR="00781642" w:rsidRPr="002E5EDF" w:rsidRDefault="00781642" w:rsidP="002E5EDF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10</w:t>
            </w:r>
            <w:r w:rsidRPr="002E5EDF">
              <w:rPr>
                <w:sz w:val="22"/>
                <w:szCs w:val="28"/>
                <w:vertAlign w:val="superscript"/>
              </w:rPr>
              <w:t>-10</w:t>
            </w:r>
          </w:p>
        </w:tc>
        <w:tc>
          <w:tcPr>
            <w:tcW w:w="1843" w:type="dxa"/>
            <w:vAlign w:val="center"/>
          </w:tcPr>
          <w:p w:rsidR="00781642" w:rsidRPr="002E5EDF" w:rsidRDefault="00781642" w:rsidP="002E5EDF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10</w:t>
            </w:r>
            <w:r w:rsidRPr="002E5EDF">
              <w:rPr>
                <w:sz w:val="22"/>
                <w:szCs w:val="28"/>
                <w:vertAlign w:val="superscript"/>
              </w:rPr>
              <w:t>-10</w:t>
            </w:r>
          </w:p>
        </w:tc>
        <w:tc>
          <w:tcPr>
            <w:tcW w:w="1418" w:type="dxa"/>
            <w:vAlign w:val="center"/>
          </w:tcPr>
          <w:p w:rsidR="00781642" w:rsidRPr="002E5EDF" w:rsidRDefault="00781642" w:rsidP="002E5EDF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10</w:t>
            </w:r>
            <w:r w:rsidRPr="002E5EDF">
              <w:rPr>
                <w:sz w:val="22"/>
                <w:szCs w:val="28"/>
                <w:vertAlign w:val="superscript"/>
              </w:rPr>
              <w:t>-18</w:t>
            </w:r>
          </w:p>
        </w:tc>
      </w:tr>
      <w:tr w:rsidR="003E3776" w:rsidRPr="003E3776" w:rsidTr="00905E8D">
        <w:tc>
          <w:tcPr>
            <w:tcW w:w="3107" w:type="dxa"/>
          </w:tcPr>
          <w:p w:rsidR="00781642" w:rsidRPr="002E5EDF" w:rsidRDefault="00781642" w:rsidP="002E5EDF">
            <w:pPr>
              <w:spacing w:line="276" w:lineRule="auto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Коэффициент усиления яркости света, не менее</w:t>
            </w:r>
          </w:p>
        </w:tc>
        <w:tc>
          <w:tcPr>
            <w:tcW w:w="1821" w:type="dxa"/>
            <w:vAlign w:val="center"/>
          </w:tcPr>
          <w:p w:rsidR="00781642" w:rsidRPr="002E5EDF" w:rsidRDefault="00781642" w:rsidP="002E5EDF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20000</w:t>
            </w:r>
          </w:p>
        </w:tc>
        <w:tc>
          <w:tcPr>
            <w:tcW w:w="1417" w:type="dxa"/>
            <w:vAlign w:val="center"/>
          </w:tcPr>
          <w:p w:rsidR="00781642" w:rsidRPr="002E5EDF" w:rsidRDefault="00781642" w:rsidP="002E5EDF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нет данных</w:t>
            </w:r>
          </w:p>
        </w:tc>
        <w:tc>
          <w:tcPr>
            <w:tcW w:w="1843" w:type="dxa"/>
            <w:vAlign w:val="center"/>
          </w:tcPr>
          <w:p w:rsidR="00781642" w:rsidRPr="002E5EDF" w:rsidRDefault="00781642" w:rsidP="002E5EDF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нет данных</w:t>
            </w:r>
          </w:p>
        </w:tc>
        <w:tc>
          <w:tcPr>
            <w:tcW w:w="1418" w:type="dxa"/>
            <w:vAlign w:val="center"/>
          </w:tcPr>
          <w:p w:rsidR="00781642" w:rsidRPr="002E5EDF" w:rsidRDefault="00781642" w:rsidP="002E5EDF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10</w:t>
            </w:r>
            <w:r w:rsidRPr="002E5EDF">
              <w:rPr>
                <w:sz w:val="22"/>
                <w:szCs w:val="28"/>
                <w:vertAlign w:val="superscript"/>
              </w:rPr>
              <w:t>6</w:t>
            </w:r>
          </w:p>
        </w:tc>
      </w:tr>
      <w:tr w:rsidR="003E3776" w:rsidRPr="003E3776" w:rsidTr="00905E8D">
        <w:tc>
          <w:tcPr>
            <w:tcW w:w="3107" w:type="dxa"/>
          </w:tcPr>
          <w:p w:rsidR="00781642" w:rsidRPr="002E5EDF" w:rsidRDefault="00781642" w:rsidP="002E5EDF">
            <w:pPr>
              <w:spacing w:line="276" w:lineRule="auto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Минимальное время накопления, с</w:t>
            </w:r>
          </w:p>
        </w:tc>
        <w:tc>
          <w:tcPr>
            <w:tcW w:w="1821" w:type="dxa"/>
            <w:vAlign w:val="center"/>
          </w:tcPr>
          <w:p w:rsidR="00781642" w:rsidRPr="002E5EDF" w:rsidRDefault="00781642" w:rsidP="002E5EDF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Аналоговая система</w:t>
            </w:r>
          </w:p>
        </w:tc>
        <w:tc>
          <w:tcPr>
            <w:tcW w:w="1417" w:type="dxa"/>
            <w:vAlign w:val="center"/>
          </w:tcPr>
          <w:p w:rsidR="00781642" w:rsidRPr="002E5EDF" w:rsidRDefault="00781642" w:rsidP="002E5EDF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0,02</w:t>
            </w:r>
          </w:p>
        </w:tc>
        <w:tc>
          <w:tcPr>
            <w:tcW w:w="1843" w:type="dxa"/>
            <w:vAlign w:val="center"/>
          </w:tcPr>
          <w:p w:rsidR="00781642" w:rsidRPr="002E5EDF" w:rsidRDefault="00781642" w:rsidP="002E5EDF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0,02</w:t>
            </w:r>
          </w:p>
        </w:tc>
        <w:tc>
          <w:tcPr>
            <w:tcW w:w="1418" w:type="dxa"/>
            <w:vAlign w:val="center"/>
          </w:tcPr>
          <w:p w:rsidR="00781642" w:rsidRPr="002E5EDF" w:rsidRDefault="00781642" w:rsidP="002E5EDF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10</w:t>
            </w:r>
            <w:r w:rsidRPr="002E5EDF">
              <w:rPr>
                <w:sz w:val="22"/>
                <w:szCs w:val="28"/>
                <w:vertAlign w:val="superscript"/>
              </w:rPr>
              <w:t>-6</w:t>
            </w:r>
          </w:p>
        </w:tc>
      </w:tr>
      <w:tr w:rsidR="003E3776" w:rsidRPr="003E3776" w:rsidTr="00905E8D">
        <w:tc>
          <w:tcPr>
            <w:tcW w:w="3107" w:type="dxa"/>
          </w:tcPr>
          <w:p w:rsidR="00781642" w:rsidRPr="002E5EDF" w:rsidRDefault="00781642" w:rsidP="002E5EDF">
            <w:pPr>
              <w:spacing w:line="276" w:lineRule="auto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Максимальное время накопления, с</w:t>
            </w:r>
          </w:p>
        </w:tc>
        <w:tc>
          <w:tcPr>
            <w:tcW w:w="1821" w:type="dxa"/>
            <w:vAlign w:val="center"/>
          </w:tcPr>
          <w:p w:rsidR="00781642" w:rsidRPr="002E5EDF" w:rsidRDefault="00781642" w:rsidP="002E5EDF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0,02</w:t>
            </w:r>
          </w:p>
        </w:tc>
        <w:tc>
          <w:tcPr>
            <w:tcW w:w="1417" w:type="dxa"/>
            <w:vAlign w:val="center"/>
          </w:tcPr>
          <w:p w:rsidR="00781642" w:rsidRPr="002E5EDF" w:rsidRDefault="00781642" w:rsidP="002E5EDF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0,02</w:t>
            </w:r>
          </w:p>
        </w:tc>
        <w:tc>
          <w:tcPr>
            <w:tcW w:w="1843" w:type="dxa"/>
            <w:vAlign w:val="center"/>
          </w:tcPr>
          <w:p w:rsidR="00781642" w:rsidRPr="002E5EDF" w:rsidRDefault="00781642" w:rsidP="002E5EDF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0,02</w:t>
            </w:r>
          </w:p>
        </w:tc>
        <w:tc>
          <w:tcPr>
            <w:tcW w:w="1418" w:type="dxa"/>
            <w:vAlign w:val="center"/>
          </w:tcPr>
          <w:p w:rsidR="00781642" w:rsidRPr="002E5EDF" w:rsidRDefault="00781642" w:rsidP="002E5EDF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18000</w:t>
            </w:r>
          </w:p>
        </w:tc>
      </w:tr>
      <w:tr w:rsidR="00781642" w:rsidRPr="003E3776" w:rsidTr="00905E8D">
        <w:tc>
          <w:tcPr>
            <w:tcW w:w="3107" w:type="dxa"/>
          </w:tcPr>
          <w:p w:rsidR="00781642" w:rsidRPr="002E5EDF" w:rsidRDefault="00781642" w:rsidP="002E5EDF">
            <w:pPr>
              <w:spacing w:line="276" w:lineRule="auto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Масса, кг</w:t>
            </w:r>
          </w:p>
        </w:tc>
        <w:tc>
          <w:tcPr>
            <w:tcW w:w="1821" w:type="dxa"/>
            <w:vAlign w:val="center"/>
          </w:tcPr>
          <w:p w:rsidR="00781642" w:rsidRPr="002E5EDF" w:rsidRDefault="00781642" w:rsidP="002E5EDF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781642" w:rsidRPr="002E5EDF" w:rsidRDefault="00781642" w:rsidP="002E5EDF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5,5</w:t>
            </w:r>
          </w:p>
        </w:tc>
        <w:tc>
          <w:tcPr>
            <w:tcW w:w="1843" w:type="dxa"/>
            <w:vAlign w:val="center"/>
          </w:tcPr>
          <w:p w:rsidR="00781642" w:rsidRPr="002E5EDF" w:rsidRDefault="00781642" w:rsidP="002E5EDF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781642" w:rsidRPr="002E5EDF" w:rsidRDefault="00781642" w:rsidP="002E5EDF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2E5EDF">
              <w:rPr>
                <w:sz w:val="22"/>
                <w:szCs w:val="28"/>
              </w:rPr>
              <w:t>3</w:t>
            </w:r>
          </w:p>
        </w:tc>
      </w:tr>
    </w:tbl>
    <w:p w:rsidR="00781642" w:rsidRDefault="00781642" w:rsidP="00F20535">
      <w:pPr>
        <w:spacing w:after="0" w:line="36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E5EDF" w:rsidRDefault="002E5EDF" w:rsidP="00F20535">
      <w:pPr>
        <w:spacing w:after="0" w:line="36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E5EDF" w:rsidRPr="003E3776" w:rsidRDefault="002E5EDF" w:rsidP="00F20535">
      <w:pPr>
        <w:spacing w:after="0" w:line="36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916F3" w:rsidRPr="003E3776" w:rsidRDefault="003916F3" w:rsidP="002E5EDF">
      <w:pPr>
        <w:spacing w:after="0" w:line="360" w:lineRule="auto"/>
        <w:ind w:right="-286" w:firstLine="426"/>
        <w:jc w:val="both"/>
        <w:textAlignment w:val="baseline"/>
        <w:rPr>
          <w:rFonts w:ascii="Times New Roman" w:hAnsi="Times New Roman" w:cs="Times New Roman"/>
          <w:b/>
          <w:i/>
          <w:sz w:val="28"/>
          <w:szCs w:val="28"/>
        </w:rPr>
      </w:pPr>
      <w:r w:rsidRPr="003E3776">
        <w:rPr>
          <w:rFonts w:ascii="Times New Roman" w:hAnsi="Times New Roman" w:cs="Times New Roman"/>
          <w:b/>
          <w:i/>
          <w:sz w:val="28"/>
          <w:szCs w:val="28"/>
        </w:rPr>
        <w:lastRenderedPageBreak/>
        <w:t>Выводы:</w:t>
      </w:r>
    </w:p>
    <w:p w:rsidR="003916F3" w:rsidRPr="003E3776" w:rsidRDefault="00E0410C" w:rsidP="002E5EDF">
      <w:pPr>
        <w:spacing w:after="0" w:line="360" w:lineRule="auto"/>
        <w:ind w:right="-286" w:firstLine="426"/>
        <w:jc w:val="both"/>
        <w:outlineLvl w:val="0"/>
        <w:rPr>
          <w:rFonts w:ascii="Times New Roman" w:hAnsi="Times New Roman" w:cs="Times New Roman"/>
          <w:sz w:val="28"/>
          <w:szCs w:val="28"/>
          <w:lang w:bidi="en-US"/>
        </w:rPr>
      </w:pPr>
      <w:r w:rsidRPr="003E3776">
        <w:rPr>
          <w:rFonts w:ascii="Times New Roman" w:hAnsi="Times New Roman" w:cs="Times New Roman"/>
          <w:sz w:val="28"/>
          <w:szCs w:val="28"/>
          <w:lang w:bidi="en-US"/>
        </w:rPr>
        <w:t>-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 </w:t>
      </w:r>
      <w:r w:rsidR="00E36724" w:rsidRPr="003E3776">
        <w:rPr>
          <w:rFonts w:ascii="Times New Roman" w:hAnsi="Times New Roman" w:cs="Times New Roman"/>
          <w:sz w:val="28"/>
          <w:szCs w:val="28"/>
          <w:lang w:bidi="en-US"/>
        </w:rPr>
        <w:t>н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а основании проведенных исследований комплексом физико-химических методов:</w:t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определены условия выращивания кристаллов 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Rb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Ni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(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SO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4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)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D7"/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H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O</w:t>
      </w:r>
      <w:r w:rsidR="003916F3" w:rsidRPr="003E3776">
        <w:rPr>
          <w:rFonts w:ascii="Times New Roman" w:hAnsi="Times New Roman" w:cs="Times New Roman"/>
          <w:sz w:val="28"/>
          <w:szCs w:val="28"/>
        </w:rPr>
        <w:t xml:space="preserve">, 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Cs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Ni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(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SO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4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)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D7"/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H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O</w:t>
      </w:r>
      <w:r w:rsidR="00ED78D7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3916F3" w:rsidRPr="003E3776">
        <w:rPr>
          <w:rFonts w:ascii="Times New Roman" w:hAnsi="Times New Roman" w:cs="Times New Roman"/>
          <w:sz w:val="28"/>
          <w:szCs w:val="28"/>
        </w:rPr>
        <w:t xml:space="preserve">и 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K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Co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(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SO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4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)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D7"/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H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O</w:t>
      </w:r>
      <w:r w:rsidR="003916F3" w:rsidRPr="003E3776">
        <w:rPr>
          <w:rFonts w:ascii="Times New Roman" w:hAnsi="Times New Roman" w:cs="Times New Roman"/>
          <w:sz w:val="28"/>
          <w:szCs w:val="28"/>
        </w:rPr>
        <w:t xml:space="preserve"> и впервые получены монокристаллы этих соединений оптического качества с размерами более 25</w:t>
      </w:r>
      <w:r w:rsidR="003916F3" w:rsidRPr="003E3776">
        <w:rPr>
          <w:rFonts w:ascii="Times New Roman" w:hAnsi="Times New Roman" w:cs="Times New Roman"/>
          <w:sz w:val="28"/>
          <w:szCs w:val="28"/>
        </w:rPr>
        <w:sym w:font="Symbol" w:char="F0B4"/>
      </w:r>
      <w:r w:rsidR="003916F3" w:rsidRPr="003E3776">
        <w:rPr>
          <w:rFonts w:ascii="Times New Roman" w:hAnsi="Times New Roman" w:cs="Times New Roman"/>
          <w:sz w:val="28"/>
          <w:szCs w:val="28"/>
        </w:rPr>
        <w:t>30</w:t>
      </w:r>
      <w:r w:rsidR="003916F3" w:rsidRPr="003E3776">
        <w:rPr>
          <w:rFonts w:ascii="Times New Roman" w:hAnsi="Times New Roman" w:cs="Times New Roman"/>
          <w:sz w:val="28"/>
          <w:szCs w:val="28"/>
        </w:rPr>
        <w:sym w:font="Symbol" w:char="F0B4"/>
      </w:r>
      <w:r w:rsidR="003916F3" w:rsidRPr="003E3776">
        <w:rPr>
          <w:rFonts w:ascii="Times New Roman" w:hAnsi="Times New Roman" w:cs="Times New Roman"/>
          <w:sz w:val="28"/>
          <w:szCs w:val="28"/>
        </w:rPr>
        <w:t>20 мм</w:t>
      </w:r>
      <w:r w:rsidR="003916F3" w:rsidRPr="003E377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3916F3" w:rsidRPr="003E3776">
        <w:rPr>
          <w:rFonts w:ascii="Times New Roman" w:hAnsi="Times New Roman" w:cs="Times New Roman"/>
          <w:sz w:val="28"/>
          <w:szCs w:val="28"/>
        </w:rPr>
        <w:t>;</w:t>
      </w:r>
      <w:r w:rsidRPr="003E3776">
        <w:rPr>
          <w:rFonts w:ascii="Times New Roman" w:hAnsi="Times New Roman" w:cs="Times New Roman"/>
          <w:sz w:val="28"/>
          <w:szCs w:val="28"/>
        </w:rPr>
        <w:t xml:space="preserve"> </w:t>
      </w:r>
      <w:r w:rsidR="003916F3" w:rsidRPr="003E3776">
        <w:rPr>
          <w:rFonts w:ascii="Times New Roman" w:hAnsi="Times New Roman" w:cs="Times New Roman"/>
          <w:sz w:val="28"/>
          <w:szCs w:val="28"/>
        </w:rPr>
        <w:t>усовершенствованы методики выращивания описанных в литературе кристаллов α</w:t>
      </w:r>
      <w:r w:rsidR="003916F3" w:rsidRPr="003E3776">
        <w:rPr>
          <w:rFonts w:ascii="Times New Roman" w:hAnsi="Times New Roman" w:cs="Times New Roman"/>
          <w:sz w:val="28"/>
          <w:szCs w:val="28"/>
        </w:rPr>
        <w:noBreakHyphen/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NiSO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4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D7"/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H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O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, 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K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Ni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(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SO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4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)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D7"/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H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O</w:t>
      </w:r>
      <w:r w:rsidR="00ED78D7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и (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NH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4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)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Ni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(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SO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4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)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D7"/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H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O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 и получены кристаллы размерами свыше 60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B4"/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70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B4"/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45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 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мм</w:t>
      </w:r>
      <w:r w:rsidR="003916F3" w:rsidRPr="003E3776">
        <w:rPr>
          <w:rFonts w:ascii="Times New Roman" w:hAnsi="Times New Roman" w:cs="Times New Roman"/>
          <w:sz w:val="28"/>
          <w:szCs w:val="28"/>
          <w:vertAlign w:val="superscript"/>
          <w:lang w:bidi="en-US"/>
        </w:rPr>
        <w:t>3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 с коэффициентом пропускания до 0,89</w:t>
      </w:r>
      <w:r w:rsidR="00ED78D7" w:rsidRPr="003E3776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см</w:t>
      </w:r>
      <w:r w:rsidR="003916F3" w:rsidRPr="003E3776">
        <w:rPr>
          <w:rFonts w:ascii="Times New Roman" w:hAnsi="Times New Roman" w:cs="Times New Roman"/>
          <w:sz w:val="28"/>
          <w:szCs w:val="28"/>
          <w:vertAlign w:val="superscript"/>
          <w:lang w:bidi="en-US"/>
        </w:rPr>
        <w:t>-1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 в солнечно-слепой области спектра</w:t>
      </w:r>
      <w:r w:rsidR="00564054" w:rsidRPr="003E3776">
        <w:rPr>
          <w:rFonts w:ascii="Times New Roman" w:hAnsi="Times New Roman" w:cs="Times New Roman"/>
          <w:sz w:val="28"/>
          <w:szCs w:val="28"/>
          <w:lang w:bidi="en-US"/>
        </w:rPr>
        <w:t>;</w:t>
      </w:r>
    </w:p>
    <w:p w:rsidR="003916F3" w:rsidRPr="003E3776" w:rsidRDefault="00E0410C" w:rsidP="002E5EDF">
      <w:pPr>
        <w:spacing w:after="0" w:line="360" w:lineRule="auto"/>
        <w:ind w:right="-28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776">
        <w:rPr>
          <w:rFonts w:ascii="Times New Roman" w:hAnsi="Times New Roman" w:cs="Times New Roman"/>
          <w:sz w:val="28"/>
          <w:szCs w:val="28"/>
          <w:lang w:bidi="en-US"/>
        </w:rPr>
        <w:t>-</w:t>
      </w:r>
      <w:r w:rsidR="00564054" w:rsidRPr="003E3776">
        <w:rPr>
          <w:rFonts w:ascii="Times New Roman" w:hAnsi="Times New Roman" w:cs="Times New Roman"/>
          <w:sz w:val="28"/>
          <w:szCs w:val="28"/>
          <w:lang w:bidi="en-US"/>
        </w:rPr>
        <w:t> н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а основании проведенных рентгенотопографических исследований установлены</w:t>
      </w:r>
      <w:r w:rsidR="003916F3" w:rsidRPr="003E3776">
        <w:rPr>
          <w:rFonts w:ascii="Times New Roman" w:hAnsi="Times New Roman" w:cs="Times New Roman"/>
          <w:sz w:val="28"/>
          <w:szCs w:val="28"/>
        </w:rPr>
        <w:t xml:space="preserve"> общие особенности реальной структуры кристаллов 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Me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Ni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(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SO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4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)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D7"/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H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O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 (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Me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sym w:font="Symbol" w:char="F02D"/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K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, 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Rb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, 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Cs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) и</w:t>
      </w:r>
      <w:r w:rsidR="00ED78D7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K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Co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(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SO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4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)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D7"/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H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O</w:t>
      </w:r>
      <w:r w:rsidR="003916F3" w:rsidRPr="003E3776">
        <w:rPr>
          <w:rFonts w:ascii="Times New Roman" w:hAnsi="Times New Roman" w:cs="Times New Roman"/>
          <w:sz w:val="28"/>
          <w:szCs w:val="28"/>
        </w:rPr>
        <w:t xml:space="preserve">: </w:t>
      </w:r>
      <w:r w:rsidR="003916F3" w:rsidRPr="003E3776">
        <w:rPr>
          <w:rFonts w:ascii="Times New Roman" w:eastAsia="Calibri" w:hAnsi="Times New Roman" w:cs="Times New Roman"/>
          <w:sz w:val="28"/>
          <w:szCs w:val="28"/>
        </w:rPr>
        <w:t xml:space="preserve">отсутствие блоков и двойников, </w:t>
      </w:r>
      <w:r w:rsidR="003916F3" w:rsidRPr="003E3776">
        <w:rPr>
          <w:rFonts w:ascii="Times New Roman" w:hAnsi="Times New Roman" w:cs="Times New Roman"/>
          <w:sz w:val="28"/>
          <w:szCs w:val="28"/>
        </w:rPr>
        <w:t>низкая (~ </w:t>
      </w:r>
      <w:r w:rsidR="003916F3" w:rsidRPr="003E3776">
        <w:rPr>
          <w:rFonts w:ascii="Times New Roman" w:eastAsia="Calibri" w:hAnsi="Times New Roman" w:cs="Times New Roman"/>
          <w:sz w:val="28"/>
          <w:szCs w:val="28"/>
        </w:rPr>
        <w:t>10</w:t>
      </w:r>
      <w:r w:rsidR="003916F3" w:rsidRPr="003E3776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="003916F3" w:rsidRPr="003E3776">
        <w:rPr>
          <w:rFonts w:ascii="Times New Roman" w:eastAsia="Calibri" w:hAnsi="Times New Roman" w:cs="Times New Roman"/>
          <w:sz w:val="28"/>
          <w:szCs w:val="28"/>
        </w:rPr>
        <w:t> см</w:t>
      </w:r>
      <w:r w:rsidR="003916F3" w:rsidRPr="003E3776">
        <w:rPr>
          <w:rFonts w:ascii="Times New Roman" w:eastAsia="Calibri" w:hAnsi="Times New Roman" w:cs="Times New Roman"/>
          <w:sz w:val="28"/>
          <w:szCs w:val="28"/>
          <w:vertAlign w:val="superscript"/>
        </w:rPr>
        <w:t>-2</w:t>
      </w:r>
      <w:r w:rsidR="003916F3" w:rsidRPr="003E3776">
        <w:rPr>
          <w:rFonts w:ascii="Times New Roman" w:eastAsia="Calibri" w:hAnsi="Times New Roman" w:cs="Times New Roman"/>
          <w:sz w:val="28"/>
          <w:szCs w:val="28"/>
        </w:rPr>
        <w:t>)</w:t>
      </w:r>
      <w:r w:rsidR="00ED78D7" w:rsidRPr="003E37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16F3" w:rsidRPr="003E3776">
        <w:rPr>
          <w:rFonts w:ascii="Times New Roman" w:hAnsi="Times New Roman" w:cs="Times New Roman"/>
          <w:sz w:val="28"/>
          <w:szCs w:val="28"/>
        </w:rPr>
        <w:t xml:space="preserve">плотность дислокаций, </w:t>
      </w:r>
      <w:r w:rsidR="00564054" w:rsidRPr="003E3776">
        <w:rPr>
          <w:rFonts w:ascii="Times New Roman" w:hAnsi="Times New Roman" w:cs="Times New Roman"/>
          <w:sz w:val="28"/>
          <w:szCs w:val="28"/>
        </w:rPr>
        <w:t>слабая</w:t>
      </w:r>
      <w:r w:rsidR="00ED78D7" w:rsidRPr="003E3776">
        <w:rPr>
          <w:rFonts w:ascii="Times New Roman" w:hAnsi="Times New Roman" w:cs="Times New Roman"/>
          <w:sz w:val="28"/>
          <w:szCs w:val="28"/>
        </w:rPr>
        <w:t xml:space="preserve"> </w:t>
      </w:r>
      <w:r w:rsidR="003916F3" w:rsidRPr="003E3776">
        <w:rPr>
          <w:rFonts w:ascii="Times New Roman" w:hAnsi="Times New Roman" w:cs="Times New Roman"/>
          <w:sz w:val="28"/>
          <w:szCs w:val="28"/>
        </w:rPr>
        <w:t>зонарная неоднородност</w:t>
      </w:r>
      <w:r w:rsidR="00564054" w:rsidRPr="003E3776">
        <w:rPr>
          <w:rFonts w:ascii="Times New Roman" w:hAnsi="Times New Roman" w:cs="Times New Roman"/>
          <w:sz w:val="28"/>
          <w:szCs w:val="28"/>
        </w:rPr>
        <w:t>ь;</w:t>
      </w:r>
    </w:p>
    <w:p w:rsidR="00564054" w:rsidRPr="003E3776" w:rsidRDefault="00E0410C" w:rsidP="002E5EDF">
      <w:pPr>
        <w:spacing w:after="0" w:line="360" w:lineRule="auto"/>
        <w:ind w:right="-286" w:firstLine="426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3E3776">
        <w:rPr>
          <w:rFonts w:ascii="Times New Roman" w:hAnsi="Times New Roman" w:cs="Times New Roman"/>
          <w:sz w:val="28"/>
          <w:szCs w:val="28"/>
          <w:lang w:bidi="en-US"/>
        </w:rPr>
        <w:t>-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 </w:t>
      </w:r>
      <w:r w:rsidR="00564054" w:rsidRPr="003E3776">
        <w:rPr>
          <w:rFonts w:ascii="Times New Roman" w:hAnsi="Times New Roman" w:cs="Times New Roman"/>
          <w:sz w:val="28"/>
          <w:szCs w:val="28"/>
          <w:lang w:bidi="en-US"/>
        </w:rPr>
        <w:t>в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первые изучена термическая устойчивость монокристаллов 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Rb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Ni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(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SO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4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)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D7"/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H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O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, 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Cs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Ni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(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SO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4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)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D7"/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H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O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, 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K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Co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(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SO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4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)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D7"/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H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O</w:t>
      </w:r>
      <w:r w:rsidR="00564054" w:rsidRPr="003E3776">
        <w:rPr>
          <w:rFonts w:ascii="Times New Roman" w:hAnsi="Times New Roman" w:cs="Times New Roman"/>
          <w:sz w:val="28"/>
          <w:szCs w:val="28"/>
          <w:lang w:bidi="en-US"/>
        </w:rPr>
        <w:t>.</w:t>
      </w:r>
      <w:r w:rsidR="00ED78D7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Установлена относительная термическая устойчивость кристаллов </w:t>
      </w:r>
      <w:r w:rsidR="003916F3" w:rsidRPr="003E3776">
        <w:rPr>
          <w:rFonts w:ascii="Times New Roman" w:hAnsi="Times New Roman" w:cs="Times New Roman"/>
          <w:sz w:val="28"/>
          <w:szCs w:val="28"/>
        </w:rPr>
        <w:t>α</w:t>
      </w:r>
      <w:r w:rsidR="003916F3" w:rsidRPr="003E3776">
        <w:rPr>
          <w:rFonts w:ascii="Times New Roman" w:hAnsi="Times New Roman" w:cs="Times New Roman"/>
          <w:sz w:val="28"/>
          <w:szCs w:val="28"/>
        </w:rPr>
        <w:noBreakHyphen/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NiSO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4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D7"/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H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O</w:t>
      </w:r>
      <w:r w:rsidR="003916F3" w:rsidRPr="003E3776">
        <w:rPr>
          <w:rFonts w:ascii="Times New Roman" w:hAnsi="Times New Roman" w:cs="Times New Roman"/>
          <w:sz w:val="28"/>
          <w:szCs w:val="28"/>
        </w:rPr>
        <w:t xml:space="preserve">, </w:t>
      </w:r>
      <w:r w:rsidR="003916F3" w:rsidRPr="003E3776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="003916F3" w:rsidRPr="003E3776">
        <w:rPr>
          <w:rFonts w:ascii="Times New Roman" w:hAnsi="Times New Roman" w:cs="Times New Roman"/>
          <w:sz w:val="28"/>
          <w:szCs w:val="28"/>
        </w:rPr>
        <w:t>(</w:t>
      </w:r>
      <w:r w:rsidR="003916F3" w:rsidRPr="003E3776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3916F3" w:rsidRPr="003E3776">
        <w:rPr>
          <w:rFonts w:ascii="Times New Roman" w:hAnsi="Times New Roman" w:cs="Times New Roman"/>
          <w:sz w:val="28"/>
          <w:szCs w:val="28"/>
        </w:rPr>
        <w:t>)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</w:rPr>
        <w:t>∙6</w:t>
      </w:r>
      <w:r w:rsidR="003916F3" w:rsidRPr="003E377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3916F3" w:rsidRPr="003E3776">
        <w:rPr>
          <w:rFonts w:ascii="Times New Roman" w:hAnsi="Times New Roman" w:cs="Times New Roman"/>
          <w:sz w:val="28"/>
          <w:szCs w:val="28"/>
        </w:rPr>
        <w:t xml:space="preserve"> и 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K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Co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(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SO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4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)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D7"/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H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O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. </w:t>
      </w:r>
      <w:r w:rsidR="003916F3" w:rsidRPr="003E3776">
        <w:rPr>
          <w:rFonts w:ascii="Times New Roman" w:hAnsi="Times New Roman" w:cs="Times New Roman"/>
          <w:sz w:val="28"/>
          <w:szCs w:val="28"/>
        </w:rPr>
        <w:t xml:space="preserve">Показано, что наибольшей термической устойчивостью обладают кристаллы 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Rb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Ni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(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SO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4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)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D7"/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H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O</w:t>
      </w:r>
      <w:r w:rsidR="003916F3" w:rsidRPr="003E3776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и 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Cs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Ni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(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SO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4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)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D7"/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H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O</w:t>
      </w:r>
      <w:r w:rsidR="00564054" w:rsidRPr="003E3776">
        <w:rPr>
          <w:rFonts w:ascii="Times New Roman" w:hAnsi="Times New Roman" w:cs="Times New Roman"/>
          <w:sz w:val="28"/>
          <w:szCs w:val="28"/>
          <w:lang w:bidi="en-US"/>
        </w:rPr>
        <w:t>;</w:t>
      </w:r>
    </w:p>
    <w:p w:rsidR="003916F3" w:rsidRPr="003E3776" w:rsidRDefault="00905E8D" w:rsidP="002E5EDF">
      <w:pPr>
        <w:spacing w:after="0" w:line="360" w:lineRule="auto"/>
        <w:ind w:right="-28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776">
        <w:rPr>
          <w:rFonts w:ascii="Times New Roman" w:hAnsi="Times New Roman" w:cs="Times New Roman"/>
          <w:sz w:val="28"/>
          <w:szCs w:val="28"/>
        </w:rPr>
        <w:t>-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 </w:t>
      </w:r>
      <w:r w:rsidR="00564054" w:rsidRPr="003E3776">
        <w:rPr>
          <w:rFonts w:ascii="Times New Roman" w:hAnsi="Times New Roman" w:cs="Times New Roman"/>
          <w:sz w:val="28"/>
          <w:szCs w:val="28"/>
        </w:rPr>
        <w:t>и</w:t>
      </w:r>
      <w:r w:rsidR="003916F3" w:rsidRPr="003E3776">
        <w:rPr>
          <w:rFonts w:ascii="Times New Roman" w:hAnsi="Times New Roman" w:cs="Times New Roman"/>
          <w:sz w:val="28"/>
          <w:szCs w:val="28"/>
        </w:rPr>
        <w:t>зучены оптические спектры пропускания кристаллов α</w:t>
      </w:r>
      <w:r w:rsidR="003916F3" w:rsidRPr="003E3776">
        <w:rPr>
          <w:rFonts w:ascii="Times New Roman" w:hAnsi="Times New Roman" w:cs="Times New Roman"/>
          <w:sz w:val="28"/>
          <w:szCs w:val="28"/>
        </w:rPr>
        <w:noBreakHyphen/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NiSO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4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D7"/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H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O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, 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Me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Ni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(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SO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4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)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D7"/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H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O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 (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Me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sym w:font="Symbol" w:char="F02D"/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NH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4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, 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K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, 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Rb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, 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Cs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) и 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K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Co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(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SO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4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)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D7"/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H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O</w:t>
      </w:r>
      <w:r w:rsidR="00ED78D7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3916F3" w:rsidRPr="003E3776">
        <w:rPr>
          <w:rFonts w:ascii="Times New Roman" w:hAnsi="Times New Roman" w:cs="Times New Roman"/>
          <w:sz w:val="28"/>
          <w:szCs w:val="28"/>
        </w:rPr>
        <w:t>в интервале 200÷3000</w:t>
      </w:r>
      <w:r w:rsidR="003916F3" w:rsidRPr="003E377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916F3" w:rsidRPr="003E3776">
        <w:rPr>
          <w:rFonts w:ascii="Times New Roman" w:hAnsi="Times New Roman" w:cs="Times New Roman"/>
          <w:sz w:val="28"/>
          <w:szCs w:val="28"/>
        </w:rPr>
        <w:t xml:space="preserve">нм, причем для кристаллов 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Cs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Ni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(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SO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4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)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D7"/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H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O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 и 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K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Co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(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SO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4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)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D7"/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H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O</w:t>
      </w:r>
      <w:r w:rsidR="003916F3" w:rsidRPr="003E3776">
        <w:rPr>
          <w:rFonts w:ascii="Times New Roman" w:hAnsi="Times New Roman" w:cs="Times New Roman"/>
          <w:sz w:val="28"/>
          <w:szCs w:val="28"/>
        </w:rPr>
        <w:t xml:space="preserve"> </w:t>
      </w:r>
      <w:r w:rsidR="00ED78D7" w:rsidRPr="003E3776">
        <w:rPr>
          <w:rFonts w:ascii="Times New Roman" w:hAnsi="Times New Roman" w:cs="Times New Roman"/>
          <w:sz w:val="28"/>
          <w:szCs w:val="28"/>
          <w:lang w:bidi="en-US"/>
        </w:rPr>
        <w:sym w:font="Symbol" w:char="F02D"/>
      </w:r>
      <w:r w:rsidR="00ED78D7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3916F3" w:rsidRPr="003E3776">
        <w:rPr>
          <w:rFonts w:ascii="Times New Roman" w:hAnsi="Times New Roman" w:cs="Times New Roman"/>
          <w:sz w:val="28"/>
          <w:szCs w:val="28"/>
        </w:rPr>
        <w:t>впервые. Установлено, что все исследованные кристаллы имеют высокое пропускание в солнечно-слепой области спектра и могут использоваться в качестве материалов для оптических фильтров УФ диапазона</w:t>
      </w:r>
      <w:r w:rsidR="00564054" w:rsidRPr="003E3776">
        <w:rPr>
          <w:rFonts w:ascii="Times New Roman" w:hAnsi="Times New Roman" w:cs="Times New Roman"/>
          <w:sz w:val="28"/>
          <w:szCs w:val="28"/>
        </w:rPr>
        <w:t>;</w:t>
      </w:r>
    </w:p>
    <w:p w:rsidR="003916F3" w:rsidRPr="003E3776" w:rsidRDefault="00905E8D" w:rsidP="002E5EDF">
      <w:pPr>
        <w:spacing w:after="0" w:line="360" w:lineRule="auto"/>
        <w:ind w:right="-286"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E3776">
        <w:rPr>
          <w:rFonts w:ascii="Times New Roman" w:hAnsi="Times New Roman" w:cs="Times New Roman"/>
          <w:sz w:val="28"/>
          <w:szCs w:val="28"/>
          <w:lang w:bidi="en-US"/>
        </w:rPr>
        <w:t>-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 </w:t>
      </w:r>
      <w:r w:rsidR="00564054" w:rsidRPr="003E3776">
        <w:rPr>
          <w:rFonts w:ascii="Times New Roman" w:hAnsi="Times New Roman" w:cs="Times New Roman"/>
          <w:sz w:val="28"/>
          <w:szCs w:val="28"/>
        </w:rPr>
        <w:t>р</w:t>
      </w:r>
      <w:r w:rsidR="003916F3" w:rsidRPr="003E3776">
        <w:rPr>
          <w:rFonts w:ascii="Times New Roman" w:hAnsi="Times New Roman" w:cs="Times New Roman"/>
          <w:sz w:val="28"/>
          <w:szCs w:val="28"/>
        </w:rPr>
        <w:t>азработаны технологии выращивания кристаллов:</w:t>
      </w:r>
    </w:p>
    <w:p w:rsidR="003916F3" w:rsidRPr="003E3776" w:rsidRDefault="003916F3" w:rsidP="002E5EDF">
      <w:pPr>
        <w:spacing w:after="0" w:line="360" w:lineRule="auto"/>
        <w:ind w:right="-286" w:firstLine="426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3E3776">
        <w:rPr>
          <w:rFonts w:ascii="Times New Roman" w:hAnsi="Times New Roman" w:cs="Times New Roman"/>
          <w:bCs/>
          <w:sz w:val="28"/>
          <w:szCs w:val="28"/>
          <w:lang w:bidi="en-US"/>
        </w:rPr>
        <w:lastRenderedPageBreak/>
        <w:t>-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t> </w:t>
      </w:r>
      <w:r w:rsidRPr="003E3776">
        <w:rPr>
          <w:rFonts w:ascii="Times New Roman" w:hAnsi="Times New Roman" w:cs="Times New Roman"/>
          <w:sz w:val="28"/>
          <w:szCs w:val="28"/>
        </w:rPr>
        <w:t>α</w:t>
      </w:r>
      <w:r w:rsidRPr="003E3776">
        <w:rPr>
          <w:rFonts w:ascii="Times New Roman" w:hAnsi="Times New Roman" w:cs="Times New Roman"/>
          <w:sz w:val="28"/>
          <w:szCs w:val="28"/>
        </w:rPr>
        <w:noBreakHyphen/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t>NiSO</w:t>
      </w:r>
      <w:r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4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D7"/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t>H</w:t>
      </w:r>
      <w:r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t>O</w:t>
      </w:r>
      <w:r w:rsidR="00ED78D7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3E3776">
        <w:rPr>
          <w:rFonts w:ascii="Times New Roman" w:eastAsia="Calibri" w:hAnsi="Times New Roman" w:cs="Times New Roman"/>
          <w:sz w:val="28"/>
          <w:szCs w:val="28"/>
        </w:rPr>
        <w:t xml:space="preserve">со скоростью </w:t>
      </w:r>
      <w:r w:rsidR="00C83551" w:rsidRPr="003E3776">
        <w:rPr>
          <w:rFonts w:ascii="Times New Roman" w:eastAsia="Calibri" w:hAnsi="Times New Roman" w:cs="Times New Roman"/>
          <w:sz w:val="28"/>
          <w:szCs w:val="28"/>
        </w:rPr>
        <w:t>роста граней до</w:t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t> 3,4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t> </w:t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t>мм/сут, размерами до 140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B4"/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t>140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B4"/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t>90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t> </w:t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t>мм</w:t>
      </w:r>
      <w:r w:rsidRPr="003E3776">
        <w:rPr>
          <w:rFonts w:ascii="Times New Roman" w:hAnsi="Times New Roman" w:cs="Times New Roman"/>
          <w:sz w:val="28"/>
          <w:szCs w:val="28"/>
          <w:vertAlign w:val="superscript"/>
          <w:lang w:bidi="en-US"/>
        </w:rPr>
        <w:t>3</w:t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t>;</w:t>
      </w:r>
      <w:r w:rsidR="00ED78D7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t>Cs</w:t>
      </w:r>
      <w:r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t>Ni</w:t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t>(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t>SO</w:t>
      </w:r>
      <w:r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4</w:t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t>)</w:t>
      </w:r>
      <w:r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D7"/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t>H</w:t>
      </w:r>
      <w:r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t>O</w:t>
      </w:r>
      <w:r w:rsidR="00ED78D7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3E3776">
        <w:rPr>
          <w:rFonts w:ascii="Times New Roman" w:eastAsia="Calibri" w:hAnsi="Times New Roman" w:cs="Times New Roman"/>
          <w:sz w:val="28"/>
          <w:szCs w:val="28"/>
        </w:rPr>
        <w:t xml:space="preserve">со скоростью </w:t>
      </w:r>
      <w:r w:rsidR="00C83551" w:rsidRPr="003E3776">
        <w:rPr>
          <w:rFonts w:ascii="Times New Roman" w:eastAsia="Calibri" w:hAnsi="Times New Roman" w:cs="Times New Roman"/>
          <w:sz w:val="28"/>
          <w:szCs w:val="28"/>
        </w:rPr>
        <w:t>роста граней до</w:t>
      </w:r>
      <w:r w:rsidR="00C83551" w:rsidRPr="003E3776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t>2,8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t> </w:t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t>мм/сут, размерами до 120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B4"/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t>140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B4"/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t>55 мм</w:t>
      </w:r>
      <w:r w:rsidRPr="003E3776">
        <w:rPr>
          <w:rFonts w:ascii="Times New Roman" w:hAnsi="Times New Roman" w:cs="Times New Roman"/>
          <w:sz w:val="28"/>
          <w:szCs w:val="28"/>
          <w:vertAlign w:val="superscript"/>
          <w:lang w:bidi="en-US"/>
        </w:rPr>
        <w:t>3</w:t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t>;</w:t>
      </w:r>
      <w:r w:rsidR="00ED78D7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t>K</w:t>
      </w:r>
      <w:r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t>Co</w:t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t>(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t>SO</w:t>
      </w:r>
      <w:r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4</w:t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t>)</w:t>
      </w:r>
      <w:r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D7"/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t>H</w:t>
      </w:r>
      <w:r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t>O</w:t>
      </w:r>
      <w:r w:rsidR="00ED78D7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C83551" w:rsidRPr="003E3776">
        <w:rPr>
          <w:rFonts w:ascii="Times New Roman" w:eastAsia="Calibri" w:hAnsi="Times New Roman" w:cs="Times New Roman"/>
          <w:sz w:val="28"/>
          <w:szCs w:val="28"/>
        </w:rPr>
        <w:t>со скоростью роста граней до</w:t>
      </w:r>
      <w:r w:rsidR="00C83551" w:rsidRPr="003E3776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t>1,0 мм/сут, размерами до 95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B4"/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t>115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B4"/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t>40</w:t>
      </w:r>
      <w:r w:rsidRPr="003E3776">
        <w:rPr>
          <w:rFonts w:ascii="Times New Roman" w:hAnsi="Times New Roman" w:cs="Times New Roman"/>
          <w:sz w:val="28"/>
          <w:szCs w:val="28"/>
          <w:lang w:val="en-US" w:bidi="en-US"/>
        </w:rPr>
        <w:t> </w:t>
      </w:r>
      <w:r w:rsidRPr="003E3776">
        <w:rPr>
          <w:rFonts w:ascii="Times New Roman" w:hAnsi="Times New Roman" w:cs="Times New Roman"/>
          <w:sz w:val="28"/>
          <w:szCs w:val="28"/>
          <w:lang w:bidi="en-US"/>
        </w:rPr>
        <w:t>мм</w:t>
      </w:r>
      <w:r w:rsidRPr="003E3776">
        <w:rPr>
          <w:rFonts w:ascii="Times New Roman" w:hAnsi="Times New Roman" w:cs="Times New Roman"/>
          <w:sz w:val="28"/>
          <w:szCs w:val="28"/>
          <w:vertAlign w:val="superscript"/>
          <w:lang w:bidi="en-US"/>
        </w:rPr>
        <w:t>3</w:t>
      </w:r>
      <w:r w:rsidR="00564054" w:rsidRPr="003E3776">
        <w:rPr>
          <w:rFonts w:ascii="Times New Roman" w:hAnsi="Times New Roman" w:cs="Times New Roman"/>
          <w:sz w:val="28"/>
          <w:szCs w:val="28"/>
          <w:lang w:bidi="en-US"/>
        </w:rPr>
        <w:t>;</w:t>
      </w:r>
    </w:p>
    <w:p w:rsidR="003916F3" w:rsidRPr="003E3776" w:rsidRDefault="00905E8D" w:rsidP="002E5EDF">
      <w:pPr>
        <w:spacing w:after="0" w:line="360" w:lineRule="auto"/>
        <w:ind w:right="-286" w:firstLine="426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3E3776">
        <w:rPr>
          <w:rFonts w:ascii="Times New Roman" w:eastAsia="Calibri" w:hAnsi="Times New Roman" w:cs="Times New Roman"/>
          <w:sz w:val="28"/>
          <w:szCs w:val="28"/>
        </w:rPr>
        <w:t>-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 </w:t>
      </w:r>
      <w:r w:rsidR="00564054" w:rsidRPr="003E3776">
        <w:rPr>
          <w:rFonts w:ascii="Times New Roman" w:hAnsi="Times New Roman" w:cs="Times New Roman"/>
          <w:sz w:val="28"/>
          <w:szCs w:val="28"/>
        </w:rPr>
        <w:t>н</w:t>
      </w:r>
      <w:r w:rsidR="003916F3" w:rsidRPr="003E3776">
        <w:rPr>
          <w:rFonts w:ascii="Times New Roman" w:hAnsi="Times New Roman" w:cs="Times New Roman"/>
          <w:sz w:val="28"/>
          <w:szCs w:val="28"/>
        </w:rPr>
        <w:t>а основе оптических фильтров из кристаллов сульфатов переходных металлов разработаны и запатентованы две модели солнечно-слепого объектива на основе кристаллов α</w:t>
      </w:r>
      <w:r w:rsidR="003916F3" w:rsidRPr="003E3776">
        <w:rPr>
          <w:rFonts w:ascii="Times New Roman" w:hAnsi="Times New Roman" w:cs="Times New Roman"/>
          <w:sz w:val="28"/>
          <w:szCs w:val="28"/>
        </w:rPr>
        <w:noBreakHyphen/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NiSO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4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D7"/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H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O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, 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Cs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Ni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(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SO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4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)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D7"/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H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O</w:t>
      </w:r>
      <w:r w:rsidR="00ED78D7" w:rsidRPr="003E3776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3916F3" w:rsidRPr="003E3776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K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Co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(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SO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4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)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sym w:font="Symbol" w:char="F0D7"/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H</w:t>
      </w:r>
      <w:r w:rsidR="003916F3" w:rsidRPr="003E3776">
        <w:rPr>
          <w:rFonts w:ascii="Times New Roman" w:hAnsi="Times New Roman" w:cs="Times New Roman"/>
          <w:sz w:val="28"/>
          <w:szCs w:val="28"/>
          <w:vertAlign w:val="subscript"/>
          <w:lang w:bidi="en-US"/>
        </w:rPr>
        <w:t>2</w:t>
      </w:r>
      <w:r w:rsidR="003916F3" w:rsidRPr="003E3776">
        <w:rPr>
          <w:rFonts w:ascii="Times New Roman" w:hAnsi="Times New Roman" w:cs="Times New Roman"/>
          <w:sz w:val="28"/>
          <w:szCs w:val="28"/>
          <w:lang w:val="en-US" w:bidi="en-US"/>
        </w:rPr>
        <w:t>O</w:t>
      </w:r>
      <w:r w:rsidR="00564054" w:rsidRPr="003E3776">
        <w:rPr>
          <w:rFonts w:ascii="Times New Roman" w:hAnsi="Times New Roman" w:cs="Times New Roman"/>
          <w:sz w:val="28"/>
          <w:szCs w:val="28"/>
          <w:lang w:bidi="en-US"/>
        </w:rPr>
        <w:t>;</w:t>
      </w:r>
    </w:p>
    <w:p w:rsidR="003916F3" w:rsidRPr="003E3776" w:rsidRDefault="00905E8D" w:rsidP="002E5EDF">
      <w:pPr>
        <w:spacing w:after="0" w:line="360" w:lineRule="auto"/>
        <w:ind w:right="-28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776">
        <w:rPr>
          <w:rFonts w:ascii="Times New Roman" w:hAnsi="Times New Roman" w:cs="Times New Roman"/>
          <w:sz w:val="28"/>
          <w:szCs w:val="28"/>
          <w:lang w:bidi="en-US"/>
        </w:rPr>
        <w:t>-</w:t>
      </w:r>
      <w:r w:rsidR="00ED78D7" w:rsidRPr="003E3776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="00472197" w:rsidRPr="003E3776">
        <w:rPr>
          <w:rFonts w:ascii="Times New Roman" w:hAnsi="Times New Roman" w:cs="Times New Roman"/>
          <w:sz w:val="28"/>
          <w:szCs w:val="28"/>
          <w:lang w:bidi="en-US"/>
        </w:rPr>
        <w:t>р</w:t>
      </w:r>
      <w:r w:rsidR="003916F3" w:rsidRPr="003E3776">
        <w:rPr>
          <w:rFonts w:ascii="Times New Roman" w:hAnsi="Times New Roman" w:cs="Times New Roman"/>
          <w:sz w:val="28"/>
          <w:szCs w:val="28"/>
          <w:lang w:bidi="en-US"/>
        </w:rPr>
        <w:t>азработанные кристаллы для оптических фильтров УФ диапазона и солнечно-слепые объективы на их основе внедрены в производство УФ детектора «Корона» в ЗАО НТЦ «Реагент»</w:t>
      </w:r>
      <w:r w:rsidR="003916F3" w:rsidRPr="003E3776">
        <w:rPr>
          <w:rFonts w:ascii="Times New Roman" w:hAnsi="Times New Roman" w:cs="Times New Roman"/>
          <w:sz w:val="28"/>
          <w:szCs w:val="28"/>
        </w:rPr>
        <w:t>.</w:t>
      </w:r>
    </w:p>
    <w:p w:rsidR="003916F3" w:rsidRPr="003E3776" w:rsidRDefault="003916F3" w:rsidP="002E5EDF">
      <w:pPr>
        <w:spacing w:after="0"/>
        <w:ind w:right="-286" w:firstLine="426"/>
        <w:rPr>
          <w:b/>
          <w:szCs w:val="28"/>
        </w:rPr>
      </w:pPr>
    </w:p>
    <w:p w:rsidR="00781642" w:rsidRPr="002E5EDF" w:rsidRDefault="002E5EDF" w:rsidP="002E5EDF">
      <w:pPr>
        <w:widowControl w:val="0"/>
        <w:spacing w:after="0" w:line="360" w:lineRule="auto"/>
        <w:ind w:right="-28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E5EDF">
        <w:rPr>
          <w:rFonts w:ascii="Times New Roman" w:hAnsi="Times New Roman" w:cs="Times New Roman"/>
          <w:sz w:val="28"/>
          <w:szCs w:val="28"/>
        </w:rPr>
        <w:t>Литература</w:t>
      </w:r>
    </w:p>
    <w:p w:rsidR="00D96FF6" w:rsidRPr="003E3776" w:rsidRDefault="00D96FF6" w:rsidP="002E5EDF">
      <w:pPr>
        <w:pStyle w:val="ab"/>
        <w:numPr>
          <w:ilvl w:val="0"/>
          <w:numId w:val="1"/>
        </w:numPr>
        <w:spacing w:after="0" w:line="360" w:lineRule="auto"/>
        <w:ind w:left="0" w:right="-286" w:firstLine="426"/>
        <w:jc w:val="both"/>
        <w:outlineLvl w:val="0"/>
        <w:rPr>
          <w:rFonts w:ascii="Times New Roman" w:hAnsi="Times New Roman"/>
          <w:sz w:val="28"/>
          <w:szCs w:val="28"/>
          <w:lang w:val="en-US" w:eastAsia="ru-RU"/>
        </w:rPr>
      </w:pPr>
      <w:r w:rsidRPr="003E3776">
        <w:rPr>
          <w:rFonts w:ascii="Times New Roman" w:hAnsi="Times New Roman"/>
          <w:sz w:val="28"/>
          <w:szCs w:val="28"/>
          <w:lang w:val="en-US"/>
        </w:rPr>
        <w:t xml:space="preserve">Youping H., Genbo S., Xianchun Y., Zhengdong L. Growth of </w:t>
      </w:r>
      <w:r w:rsidRPr="003E3776">
        <w:rPr>
          <w:rFonts w:ascii="Times New Roman" w:eastAsiaTheme="minorEastAsia" w:hAnsi="Times New Roman"/>
          <w:sz w:val="28"/>
          <w:szCs w:val="28"/>
        </w:rPr>
        <w:t>α</w:t>
      </w:r>
      <w:r w:rsidRPr="003E3776">
        <w:rPr>
          <w:rFonts w:ascii="Times New Roman" w:eastAsiaTheme="minorEastAsia" w:hAnsi="Times New Roman"/>
          <w:sz w:val="28"/>
          <w:szCs w:val="28"/>
          <w:lang w:val="en-US"/>
        </w:rPr>
        <w:t>-nickel sulfate hexahydrate for ultraviolet filters. // J. Crys. Growth. 1996. V. 169. P. 193-195.</w:t>
      </w:r>
    </w:p>
    <w:p w:rsidR="00D96FF6" w:rsidRPr="003E3776" w:rsidRDefault="00D96FF6" w:rsidP="002E5EDF">
      <w:pPr>
        <w:pStyle w:val="ab"/>
        <w:numPr>
          <w:ilvl w:val="0"/>
          <w:numId w:val="1"/>
        </w:numPr>
        <w:spacing w:after="0" w:line="360" w:lineRule="auto"/>
        <w:ind w:left="0" w:right="-286" w:firstLine="426"/>
        <w:jc w:val="both"/>
        <w:outlineLvl w:val="0"/>
        <w:rPr>
          <w:rFonts w:ascii="Times New Roman" w:hAnsi="Times New Roman"/>
          <w:sz w:val="28"/>
          <w:szCs w:val="28"/>
          <w:lang w:val="en-US" w:eastAsia="ru-RU"/>
        </w:rPr>
      </w:pPr>
      <w:r w:rsidRPr="003E3776">
        <w:rPr>
          <w:rFonts w:ascii="Times New Roman" w:hAnsi="Times New Roman"/>
          <w:sz w:val="28"/>
          <w:szCs w:val="28"/>
          <w:lang w:val="en-US"/>
        </w:rPr>
        <w:t>Youping H., Jianrong C., Genbo S., Zhuang X., Guohui L. Growth of potassium nickel sulfate hexahydrate</w:t>
      </w:r>
      <w:r w:rsidRPr="003E3776">
        <w:rPr>
          <w:rFonts w:ascii="Times New Roman" w:eastAsiaTheme="minorEastAsia" w:hAnsi="Times New Roman"/>
          <w:sz w:val="28"/>
          <w:szCs w:val="28"/>
          <w:lang w:val="en-US"/>
        </w:rPr>
        <w:t xml:space="preserve"> (KNSH) crystal and its characterization. // J. of Cryst. Growth. 2001. V. 233. P. 809-812.</w:t>
      </w:r>
    </w:p>
    <w:p w:rsidR="00D96FF6" w:rsidRPr="003E3776" w:rsidRDefault="00D96FF6" w:rsidP="002E5EDF">
      <w:pPr>
        <w:pStyle w:val="ab"/>
        <w:numPr>
          <w:ilvl w:val="0"/>
          <w:numId w:val="1"/>
        </w:numPr>
        <w:spacing w:after="0" w:line="360" w:lineRule="auto"/>
        <w:ind w:left="0" w:right="-286" w:firstLine="426"/>
        <w:jc w:val="both"/>
        <w:outlineLvl w:val="0"/>
        <w:rPr>
          <w:rFonts w:ascii="Times New Roman" w:hAnsi="Times New Roman"/>
          <w:sz w:val="28"/>
          <w:szCs w:val="28"/>
          <w:lang w:val="en-US" w:eastAsia="ru-RU"/>
        </w:rPr>
      </w:pPr>
      <w:r w:rsidRPr="003E3776">
        <w:rPr>
          <w:rFonts w:ascii="Times New Roman" w:hAnsi="Times New Roman"/>
          <w:sz w:val="28"/>
          <w:szCs w:val="28"/>
          <w:lang w:val="en-US"/>
        </w:rPr>
        <w:t>Genbo S., Zhuang X., Youping H., Zhengdong L. Ammonium nickel sulfate hexahydrate</w:t>
      </w:r>
      <w:r w:rsidRPr="003E3776">
        <w:rPr>
          <w:rFonts w:ascii="Times New Roman" w:eastAsiaTheme="minorEastAsia" w:hAnsi="Times New Roman"/>
          <w:sz w:val="28"/>
          <w:szCs w:val="28"/>
          <w:lang w:val="en-US"/>
        </w:rPr>
        <w:t xml:space="preserve"> crystal: a new ultraviolet light filter. // J. Phys. D: Appl. Phys. 2002. V. 35. P. 2652-2655.</w:t>
      </w:r>
    </w:p>
    <w:p w:rsidR="00D96FF6" w:rsidRPr="003E3776" w:rsidRDefault="00D96FF6" w:rsidP="002E5EDF">
      <w:pPr>
        <w:pStyle w:val="ab"/>
        <w:numPr>
          <w:ilvl w:val="0"/>
          <w:numId w:val="1"/>
        </w:numPr>
        <w:spacing w:after="0" w:line="360" w:lineRule="auto"/>
        <w:ind w:left="0" w:right="-286" w:firstLine="426"/>
        <w:jc w:val="both"/>
        <w:outlineLvl w:val="0"/>
        <w:rPr>
          <w:rFonts w:ascii="Times New Roman" w:hAnsi="Times New Roman"/>
          <w:sz w:val="28"/>
          <w:szCs w:val="28"/>
          <w:lang w:val="en-US" w:eastAsia="ru-RU"/>
        </w:rPr>
      </w:pPr>
      <w:r w:rsidRPr="003E3776">
        <w:rPr>
          <w:rFonts w:ascii="Times New Roman" w:hAnsi="Times New Roman"/>
          <w:sz w:val="28"/>
          <w:szCs w:val="28"/>
          <w:lang w:eastAsia="ru-RU"/>
        </w:rPr>
        <w:t>Маноменова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В.Л., Руднева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Е.Б., Волошин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А.Э., Соболева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Л.В.</w:t>
      </w:r>
      <w:r w:rsidR="00E0410C" w:rsidRPr="003E3776">
        <w:rPr>
          <w:rFonts w:ascii="Times New Roman" w:hAnsi="Times New Roman"/>
          <w:sz w:val="28"/>
          <w:szCs w:val="28"/>
          <w:lang w:eastAsia="ru-RU"/>
        </w:rPr>
        <w:t xml:space="preserve"> и др.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Выращивание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кристаллов</w:t>
      </w:r>
      <w:r w:rsidR="00E0410C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sym w:font="Symbol" w:char="F061"/>
      </w:r>
      <w:r w:rsidR="00E0410C" w:rsidRPr="003E3776">
        <w:rPr>
          <w:rFonts w:ascii="Times New Roman" w:hAnsi="Times New Roman"/>
          <w:sz w:val="28"/>
          <w:szCs w:val="28"/>
          <w:lang w:eastAsia="ru-RU"/>
        </w:rPr>
        <w:noBreakHyphen/>
      </w:r>
      <w:r w:rsidRPr="003E3776">
        <w:rPr>
          <w:rFonts w:ascii="Times New Roman" w:hAnsi="Times New Roman"/>
          <w:sz w:val="28"/>
          <w:szCs w:val="28"/>
          <w:lang w:val="en-US" w:eastAsia="ru-RU"/>
        </w:rPr>
        <w:t>NiSO</w:t>
      </w:r>
      <w:r w:rsidRPr="003E3776">
        <w:rPr>
          <w:rFonts w:ascii="Times New Roman" w:hAnsi="Times New Roman"/>
          <w:sz w:val="28"/>
          <w:szCs w:val="28"/>
          <w:vertAlign w:val="subscript"/>
          <w:lang w:eastAsia="ru-RU"/>
        </w:rPr>
        <w:t>4</w:t>
      </w:r>
      <w:r w:rsidRPr="003E3776">
        <w:rPr>
          <w:rFonts w:ascii="Times New Roman" w:hAnsi="Times New Roman"/>
          <w:sz w:val="28"/>
          <w:szCs w:val="28"/>
          <w:lang w:eastAsia="ru-RU"/>
        </w:rPr>
        <w:sym w:font="Symbol" w:char="F0D7"/>
      </w:r>
      <w:r w:rsidRPr="003E3776">
        <w:rPr>
          <w:rFonts w:ascii="Times New Roman" w:hAnsi="Times New Roman"/>
          <w:sz w:val="28"/>
          <w:szCs w:val="28"/>
          <w:lang w:eastAsia="ru-RU"/>
        </w:rPr>
        <w:t>6</w:t>
      </w:r>
      <w:r w:rsidRPr="003E3776">
        <w:rPr>
          <w:rFonts w:ascii="Times New Roman" w:hAnsi="Times New Roman"/>
          <w:sz w:val="28"/>
          <w:szCs w:val="28"/>
          <w:lang w:val="en-US" w:eastAsia="ru-RU"/>
        </w:rPr>
        <w:t>H</w:t>
      </w:r>
      <w:r w:rsidRPr="003E3776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3E3776">
        <w:rPr>
          <w:rFonts w:ascii="Times New Roman" w:hAnsi="Times New Roman"/>
          <w:sz w:val="28"/>
          <w:szCs w:val="28"/>
          <w:lang w:val="en-US" w:eastAsia="ru-RU"/>
        </w:rPr>
        <w:t>O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 xml:space="preserve">скоростным методом. // Кристаллография. </w:t>
      </w:r>
      <w:r w:rsidRPr="003E3776">
        <w:rPr>
          <w:rFonts w:ascii="Times New Roman" w:hAnsi="Times New Roman"/>
          <w:sz w:val="28"/>
          <w:szCs w:val="28"/>
          <w:lang w:val="en-US" w:eastAsia="ru-RU"/>
        </w:rPr>
        <w:t>2005.</w:t>
      </w:r>
      <w:r w:rsidRPr="003E3776">
        <w:rPr>
          <w:rFonts w:ascii="Times New Roman" w:hAnsi="Times New Roman"/>
          <w:sz w:val="28"/>
          <w:szCs w:val="28"/>
          <w:lang w:eastAsia="ru-RU"/>
        </w:rPr>
        <w:t>Т</w:t>
      </w:r>
      <w:r w:rsidRPr="003E3776">
        <w:rPr>
          <w:rFonts w:ascii="Times New Roman" w:hAnsi="Times New Roman"/>
          <w:sz w:val="28"/>
          <w:szCs w:val="28"/>
          <w:lang w:val="en-US" w:eastAsia="ru-RU"/>
        </w:rPr>
        <w:t xml:space="preserve">. 50. </w:t>
      </w:r>
      <w:r w:rsidRPr="003E3776">
        <w:rPr>
          <w:rFonts w:ascii="Times New Roman" w:hAnsi="Times New Roman"/>
          <w:sz w:val="28"/>
          <w:szCs w:val="28"/>
          <w:lang w:eastAsia="ru-RU"/>
        </w:rPr>
        <w:t>С</w:t>
      </w:r>
      <w:r w:rsidRPr="003E3776">
        <w:rPr>
          <w:rFonts w:ascii="Times New Roman" w:hAnsi="Times New Roman"/>
          <w:sz w:val="28"/>
          <w:szCs w:val="28"/>
          <w:lang w:val="en-US" w:eastAsia="ru-RU"/>
        </w:rPr>
        <w:t xml:space="preserve">. 937-942. </w:t>
      </w:r>
    </w:p>
    <w:p w:rsidR="00D96FF6" w:rsidRPr="003E3776" w:rsidRDefault="00D96FF6" w:rsidP="002E5EDF">
      <w:pPr>
        <w:pStyle w:val="ab"/>
        <w:numPr>
          <w:ilvl w:val="0"/>
          <w:numId w:val="1"/>
        </w:numPr>
        <w:spacing w:after="0" w:line="360" w:lineRule="auto"/>
        <w:ind w:left="0" w:right="-286" w:firstLine="426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3E3776">
        <w:rPr>
          <w:rFonts w:ascii="Times New Roman" w:hAnsi="Times New Roman"/>
          <w:sz w:val="28"/>
          <w:szCs w:val="28"/>
          <w:lang w:eastAsia="ru-RU"/>
        </w:rPr>
        <w:t>Руднева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Е.Б., Маноменова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В.Л., Малахова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Л.Ф., Волошин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А.Э., Смирнова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Т.Н. Кристалл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val="en-US" w:eastAsia="ru-RU"/>
        </w:rPr>
        <w:t>Cs</w:t>
      </w:r>
      <w:r w:rsidRPr="003E3776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3E3776">
        <w:rPr>
          <w:rFonts w:ascii="Times New Roman" w:hAnsi="Times New Roman"/>
          <w:sz w:val="28"/>
          <w:szCs w:val="28"/>
          <w:lang w:val="en-US" w:eastAsia="ru-RU"/>
        </w:rPr>
        <w:t>Ni</w:t>
      </w:r>
      <w:r w:rsidRPr="003E3776">
        <w:rPr>
          <w:rFonts w:ascii="Times New Roman" w:hAnsi="Times New Roman"/>
          <w:sz w:val="28"/>
          <w:szCs w:val="28"/>
          <w:lang w:eastAsia="ru-RU"/>
        </w:rPr>
        <w:t>(</w:t>
      </w:r>
      <w:r w:rsidRPr="003E3776">
        <w:rPr>
          <w:rFonts w:ascii="Times New Roman" w:hAnsi="Times New Roman"/>
          <w:sz w:val="28"/>
          <w:szCs w:val="28"/>
          <w:lang w:val="en-US" w:eastAsia="ru-RU"/>
        </w:rPr>
        <w:t>SO</w:t>
      </w:r>
      <w:r w:rsidRPr="003E3776">
        <w:rPr>
          <w:rFonts w:ascii="Times New Roman" w:hAnsi="Times New Roman"/>
          <w:sz w:val="28"/>
          <w:szCs w:val="28"/>
          <w:vertAlign w:val="subscript"/>
          <w:lang w:eastAsia="ru-RU"/>
        </w:rPr>
        <w:t>4</w:t>
      </w:r>
      <w:r w:rsidRPr="003E3776">
        <w:rPr>
          <w:rFonts w:ascii="Times New Roman" w:hAnsi="Times New Roman"/>
          <w:sz w:val="28"/>
          <w:szCs w:val="28"/>
          <w:lang w:eastAsia="ru-RU"/>
        </w:rPr>
        <w:t>)</w:t>
      </w:r>
      <w:r w:rsidRPr="003E3776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3E3776">
        <w:rPr>
          <w:rFonts w:ascii="Times New Roman" w:hAnsi="Times New Roman"/>
          <w:sz w:val="28"/>
          <w:szCs w:val="28"/>
          <w:lang w:eastAsia="ru-RU"/>
        </w:rPr>
        <w:t>·6</w:t>
      </w:r>
      <w:r w:rsidRPr="003E3776">
        <w:rPr>
          <w:rFonts w:ascii="Times New Roman" w:hAnsi="Times New Roman"/>
          <w:sz w:val="28"/>
          <w:szCs w:val="28"/>
          <w:lang w:val="en-US" w:eastAsia="ru-RU"/>
        </w:rPr>
        <w:t>H</w:t>
      </w:r>
      <w:r w:rsidRPr="003E3776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3E3776">
        <w:rPr>
          <w:rFonts w:ascii="Times New Roman" w:hAnsi="Times New Roman"/>
          <w:sz w:val="28"/>
          <w:szCs w:val="28"/>
          <w:lang w:val="en-US" w:eastAsia="ru-RU"/>
        </w:rPr>
        <w:t>O</w:t>
      </w:r>
      <w:r w:rsidRPr="003E3776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Pr="003E3776">
        <w:rPr>
          <w:rFonts w:ascii="Times New Roman" w:hAnsi="Times New Roman"/>
          <w:sz w:val="28"/>
          <w:szCs w:val="28"/>
          <w:lang w:val="en-US" w:eastAsia="ru-RU"/>
        </w:rPr>
        <w:t>CNSH</w:t>
      </w:r>
      <w:r w:rsidRPr="003E3776">
        <w:rPr>
          <w:rFonts w:ascii="Times New Roman" w:hAnsi="Times New Roman"/>
          <w:sz w:val="28"/>
          <w:szCs w:val="28"/>
          <w:lang w:eastAsia="ru-RU"/>
        </w:rPr>
        <w:t>): выращивание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и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некоторые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свойства.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 xml:space="preserve">// Кристаллография. 2006.Т. 51. С. 372-375. </w:t>
      </w:r>
    </w:p>
    <w:p w:rsidR="00D96FF6" w:rsidRPr="003E3776" w:rsidRDefault="00D96FF6" w:rsidP="002E5EDF">
      <w:pPr>
        <w:pStyle w:val="ab"/>
        <w:numPr>
          <w:ilvl w:val="0"/>
          <w:numId w:val="1"/>
        </w:numPr>
        <w:spacing w:after="0" w:line="360" w:lineRule="auto"/>
        <w:ind w:left="0" w:right="-286" w:firstLine="426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3E3776">
        <w:rPr>
          <w:rFonts w:ascii="Times New Roman" w:hAnsi="Times New Roman"/>
          <w:sz w:val="28"/>
          <w:szCs w:val="28"/>
          <w:lang w:eastAsia="ru-RU"/>
        </w:rPr>
        <w:lastRenderedPageBreak/>
        <w:t>Маноменова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В.Л., Руднева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Е.Б., Малахова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Л.Ф., Фурманова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Н.Г., Волошин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А.Э., Смирнова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Т.Н. Выращивание и некоторые свойства кристалла Rb</w:t>
      </w:r>
      <w:r w:rsidRPr="003E3776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3E3776">
        <w:rPr>
          <w:rFonts w:ascii="Times New Roman" w:hAnsi="Times New Roman"/>
          <w:sz w:val="28"/>
          <w:szCs w:val="28"/>
          <w:lang w:eastAsia="ru-RU"/>
        </w:rPr>
        <w:t>Ni(SO</w:t>
      </w:r>
      <w:r w:rsidRPr="003E3776">
        <w:rPr>
          <w:rFonts w:ascii="Times New Roman" w:hAnsi="Times New Roman"/>
          <w:sz w:val="28"/>
          <w:szCs w:val="28"/>
          <w:vertAlign w:val="subscript"/>
          <w:lang w:eastAsia="ru-RU"/>
        </w:rPr>
        <w:t>4</w:t>
      </w:r>
      <w:r w:rsidRPr="003E3776">
        <w:rPr>
          <w:rFonts w:ascii="Times New Roman" w:hAnsi="Times New Roman"/>
          <w:sz w:val="28"/>
          <w:szCs w:val="28"/>
          <w:lang w:eastAsia="ru-RU"/>
        </w:rPr>
        <w:t>)</w:t>
      </w:r>
      <w:r w:rsidRPr="003E3776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3E3776">
        <w:rPr>
          <w:rFonts w:ascii="Times New Roman" w:hAnsi="Times New Roman"/>
          <w:sz w:val="28"/>
          <w:szCs w:val="28"/>
          <w:lang w:eastAsia="ru-RU"/>
        </w:rPr>
        <w:t>·6H</w:t>
      </w:r>
      <w:r w:rsidRPr="003E3776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3E3776">
        <w:rPr>
          <w:rFonts w:ascii="Times New Roman" w:hAnsi="Times New Roman"/>
          <w:sz w:val="28"/>
          <w:szCs w:val="28"/>
          <w:lang w:eastAsia="ru-RU"/>
        </w:rPr>
        <w:t>O (RNSH).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 xml:space="preserve">// Кристаллография. 2007.Т. 52. С. 949-954. </w:t>
      </w:r>
    </w:p>
    <w:p w:rsidR="00D96FF6" w:rsidRPr="003E3776" w:rsidRDefault="00D96FF6" w:rsidP="002E5EDF">
      <w:pPr>
        <w:pStyle w:val="ab"/>
        <w:numPr>
          <w:ilvl w:val="0"/>
          <w:numId w:val="1"/>
        </w:numPr>
        <w:spacing w:after="0" w:line="360" w:lineRule="auto"/>
        <w:ind w:left="0" w:right="-286" w:firstLine="426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3E3776">
        <w:rPr>
          <w:rFonts w:ascii="Times New Roman" w:hAnsi="Times New Roman"/>
          <w:sz w:val="28"/>
          <w:szCs w:val="28"/>
        </w:rPr>
        <w:t>Дятлова Н.А., Маноменова В.Л., Руднева Е.Б., Гребенев В.В., Волошин А.Э. Оценка влияния некоторых условий выращивания кристаллов K</w:t>
      </w:r>
      <w:r w:rsidRPr="003E3776">
        <w:rPr>
          <w:rFonts w:ascii="Times New Roman" w:hAnsi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/>
          <w:sz w:val="28"/>
          <w:szCs w:val="28"/>
        </w:rPr>
        <w:t>Co(SO</w:t>
      </w:r>
      <w:r w:rsidRPr="003E3776">
        <w:rPr>
          <w:rFonts w:ascii="Times New Roman" w:hAnsi="Times New Roman"/>
          <w:sz w:val="28"/>
          <w:szCs w:val="28"/>
          <w:vertAlign w:val="subscript"/>
        </w:rPr>
        <w:t>4</w:t>
      </w:r>
      <w:r w:rsidRPr="003E3776">
        <w:rPr>
          <w:rFonts w:ascii="Times New Roman" w:hAnsi="Times New Roman"/>
          <w:sz w:val="28"/>
          <w:szCs w:val="28"/>
        </w:rPr>
        <w:t>)</w:t>
      </w:r>
      <w:r w:rsidRPr="003E3776">
        <w:rPr>
          <w:rFonts w:ascii="Times New Roman" w:hAnsi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/>
          <w:sz w:val="28"/>
          <w:szCs w:val="28"/>
        </w:rPr>
        <w:t>·6H</w:t>
      </w:r>
      <w:r w:rsidRPr="003E3776">
        <w:rPr>
          <w:rFonts w:ascii="Times New Roman" w:hAnsi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/>
          <w:sz w:val="28"/>
          <w:szCs w:val="28"/>
        </w:rPr>
        <w:t>O на их функциональные свойства // Кристаллография. 2013. Т. 58. № 5. С. 737.</w:t>
      </w:r>
    </w:p>
    <w:p w:rsidR="009D57F7" w:rsidRPr="003E3776" w:rsidRDefault="009D57F7" w:rsidP="002E5EDF">
      <w:pPr>
        <w:pStyle w:val="ab"/>
        <w:numPr>
          <w:ilvl w:val="0"/>
          <w:numId w:val="1"/>
        </w:numPr>
        <w:spacing w:after="0" w:line="360" w:lineRule="auto"/>
        <w:ind w:left="0" w:right="-286" w:firstLine="426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3E3776">
        <w:rPr>
          <w:rFonts w:ascii="Times New Roman" w:hAnsi="Times New Roman"/>
          <w:sz w:val="28"/>
          <w:szCs w:val="28"/>
          <w:lang w:eastAsia="ru-RU"/>
        </w:rPr>
        <w:t xml:space="preserve">Волошин А.Э., Руднева Е.Б., Маноменова В.Л., Родионов И.Д., Родионов А.И. Монокристалл гексагидрата сульфата цезия-никеля, способ его выращивания и применения в качестве фильтра ультрафиолетового излучения. Патент на изобретение </w:t>
      </w:r>
      <w:r w:rsidRPr="003E3776">
        <w:rPr>
          <w:rFonts w:ascii="Times New Roman" w:hAnsi="Times New Roman"/>
          <w:sz w:val="28"/>
          <w:szCs w:val="28"/>
          <w:lang w:val="en-US" w:eastAsia="ru-RU"/>
        </w:rPr>
        <w:t>RU</w:t>
      </w:r>
      <w:r w:rsidRPr="003E3776">
        <w:rPr>
          <w:rFonts w:ascii="Times New Roman" w:hAnsi="Times New Roman"/>
          <w:sz w:val="28"/>
          <w:szCs w:val="28"/>
          <w:lang w:eastAsia="ru-RU"/>
        </w:rPr>
        <w:t xml:space="preserve"> 2357020 от 01.09.2006 г.</w:t>
      </w:r>
    </w:p>
    <w:p w:rsidR="00E36724" w:rsidRPr="003E3776" w:rsidRDefault="00E36724" w:rsidP="002E5EDF">
      <w:pPr>
        <w:numPr>
          <w:ilvl w:val="0"/>
          <w:numId w:val="1"/>
        </w:numPr>
        <w:spacing w:after="0" w:line="360" w:lineRule="auto"/>
        <w:ind w:left="0" w:right="-28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776">
        <w:rPr>
          <w:rFonts w:ascii="Times New Roman" w:hAnsi="Times New Roman" w:cs="Times New Roman"/>
          <w:bCs/>
          <w:sz w:val="28"/>
          <w:szCs w:val="28"/>
        </w:rPr>
        <w:t>Григорьева М.С., Волошин А.Э., Руднева Е.Б., Маноменова В.Л., Хаханов С.Н., Шкловер В.Я. Изучение механизмов образования дефектов в бикристаллических композициях K</w:t>
      </w:r>
      <w:r w:rsidRPr="003E3776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bCs/>
          <w:sz w:val="28"/>
          <w:szCs w:val="28"/>
        </w:rPr>
        <w:t>Ni(SO</w:t>
      </w:r>
      <w:r w:rsidRPr="003E3776">
        <w:rPr>
          <w:rFonts w:ascii="Times New Roman" w:hAnsi="Times New Roman" w:cs="Times New Roman"/>
          <w:bCs/>
          <w:sz w:val="28"/>
          <w:szCs w:val="28"/>
          <w:vertAlign w:val="subscript"/>
        </w:rPr>
        <w:t>4</w:t>
      </w:r>
      <w:r w:rsidRPr="003E3776">
        <w:rPr>
          <w:rFonts w:ascii="Times New Roman" w:hAnsi="Times New Roman" w:cs="Times New Roman"/>
          <w:bCs/>
          <w:sz w:val="28"/>
          <w:szCs w:val="28"/>
        </w:rPr>
        <w:t>)</w:t>
      </w:r>
      <w:r w:rsidRPr="003E3776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bCs/>
          <w:sz w:val="28"/>
          <w:szCs w:val="28"/>
        </w:rPr>
        <w:sym w:font="Symbol" w:char="F0D7"/>
      </w:r>
      <w:r w:rsidRPr="003E3776">
        <w:rPr>
          <w:rFonts w:ascii="Times New Roman" w:hAnsi="Times New Roman" w:cs="Times New Roman"/>
          <w:bCs/>
          <w:sz w:val="28"/>
          <w:szCs w:val="28"/>
        </w:rPr>
        <w:t>6H</w:t>
      </w:r>
      <w:r w:rsidRPr="003E3776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bCs/>
          <w:sz w:val="28"/>
          <w:szCs w:val="28"/>
        </w:rPr>
        <w:t>O/K</w:t>
      </w:r>
      <w:r w:rsidRPr="003E3776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bCs/>
          <w:sz w:val="28"/>
          <w:szCs w:val="28"/>
        </w:rPr>
        <w:t>Co(SO</w:t>
      </w:r>
      <w:r w:rsidRPr="003E3776">
        <w:rPr>
          <w:rFonts w:ascii="Times New Roman" w:hAnsi="Times New Roman" w:cs="Times New Roman"/>
          <w:bCs/>
          <w:sz w:val="28"/>
          <w:szCs w:val="28"/>
          <w:vertAlign w:val="subscript"/>
        </w:rPr>
        <w:t>4</w:t>
      </w:r>
      <w:r w:rsidRPr="003E3776">
        <w:rPr>
          <w:rFonts w:ascii="Times New Roman" w:hAnsi="Times New Roman" w:cs="Times New Roman"/>
          <w:bCs/>
          <w:sz w:val="28"/>
          <w:szCs w:val="28"/>
        </w:rPr>
        <w:t>)</w:t>
      </w:r>
      <w:r w:rsidRPr="003E3776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bCs/>
          <w:sz w:val="28"/>
          <w:szCs w:val="28"/>
        </w:rPr>
        <w:sym w:font="Symbol" w:char="F0D7"/>
      </w:r>
      <w:r w:rsidRPr="003E3776">
        <w:rPr>
          <w:rFonts w:ascii="Times New Roman" w:hAnsi="Times New Roman" w:cs="Times New Roman"/>
          <w:bCs/>
          <w:sz w:val="28"/>
          <w:szCs w:val="28"/>
        </w:rPr>
        <w:t>6H</w:t>
      </w:r>
      <w:r w:rsidRPr="003E3776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3E3776">
        <w:rPr>
          <w:rFonts w:ascii="Times New Roman" w:hAnsi="Times New Roman" w:cs="Times New Roman"/>
          <w:bCs/>
          <w:sz w:val="28"/>
          <w:szCs w:val="28"/>
        </w:rPr>
        <w:t>O, полученных из водных растворов.// Кристаллография. 2009. Т.54. В. 4. С.679-687.</w:t>
      </w:r>
    </w:p>
    <w:p w:rsidR="00E36724" w:rsidRPr="003E3776" w:rsidRDefault="00E36724" w:rsidP="002E5EDF">
      <w:pPr>
        <w:pStyle w:val="ab"/>
        <w:numPr>
          <w:ilvl w:val="0"/>
          <w:numId w:val="1"/>
        </w:numPr>
        <w:spacing w:after="0" w:line="360" w:lineRule="auto"/>
        <w:ind w:left="0" w:right="-286" w:firstLine="426"/>
        <w:jc w:val="both"/>
        <w:outlineLvl w:val="0"/>
        <w:rPr>
          <w:rFonts w:ascii="Times New Roman" w:hAnsi="Times New Roman"/>
          <w:sz w:val="28"/>
          <w:szCs w:val="28"/>
        </w:rPr>
      </w:pPr>
      <w:r w:rsidRPr="003E3776">
        <w:rPr>
          <w:rFonts w:ascii="Times New Roman" w:hAnsi="Times New Roman"/>
          <w:sz w:val="28"/>
          <w:szCs w:val="28"/>
        </w:rPr>
        <w:t>Васильева Н.А., Григорьева М.С., Гребенев В.В., Волошин А.Э. Выращивание  и некоторые свойства смешанных кристаллов K</w:t>
      </w:r>
      <w:r w:rsidRPr="003E3776">
        <w:rPr>
          <w:rFonts w:ascii="Times New Roman" w:hAnsi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/>
          <w:sz w:val="28"/>
          <w:szCs w:val="28"/>
        </w:rPr>
        <w:t>(Ni</w:t>
      </w:r>
      <w:r w:rsidRPr="003E3776">
        <w:rPr>
          <w:rFonts w:ascii="Times New Roman" w:hAnsi="Times New Roman"/>
          <w:sz w:val="28"/>
          <w:szCs w:val="28"/>
          <w:vertAlign w:val="subscript"/>
        </w:rPr>
        <w:t>x</w:t>
      </w:r>
      <w:r w:rsidRPr="003E3776">
        <w:rPr>
          <w:rFonts w:ascii="Times New Roman" w:hAnsi="Times New Roman"/>
          <w:sz w:val="28"/>
          <w:szCs w:val="28"/>
        </w:rPr>
        <w:t>Co</w:t>
      </w:r>
      <w:r w:rsidRPr="003E3776">
        <w:rPr>
          <w:rFonts w:ascii="Times New Roman" w:hAnsi="Times New Roman"/>
          <w:sz w:val="28"/>
          <w:szCs w:val="28"/>
          <w:vertAlign w:val="subscript"/>
        </w:rPr>
        <w:t>(1-x)</w:t>
      </w:r>
      <w:r w:rsidRPr="003E3776">
        <w:rPr>
          <w:rFonts w:ascii="Times New Roman" w:hAnsi="Times New Roman"/>
          <w:sz w:val="28"/>
          <w:szCs w:val="28"/>
        </w:rPr>
        <w:t>(SO</w:t>
      </w:r>
      <w:r w:rsidRPr="003E3776">
        <w:rPr>
          <w:rFonts w:ascii="Times New Roman" w:hAnsi="Times New Roman"/>
          <w:sz w:val="28"/>
          <w:szCs w:val="28"/>
          <w:vertAlign w:val="subscript"/>
        </w:rPr>
        <w:t>4</w:t>
      </w:r>
      <w:r w:rsidRPr="003E3776">
        <w:rPr>
          <w:rFonts w:ascii="Times New Roman" w:hAnsi="Times New Roman"/>
          <w:sz w:val="28"/>
          <w:szCs w:val="28"/>
        </w:rPr>
        <w:t>)</w:t>
      </w:r>
      <w:r w:rsidRPr="003E3776">
        <w:rPr>
          <w:rFonts w:ascii="Times New Roman" w:hAnsi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/>
          <w:sz w:val="28"/>
          <w:szCs w:val="28"/>
        </w:rPr>
        <w:t>·6H</w:t>
      </w:r>
      <w:r w:rsidRPr="003E3776">
        <w:rPr>
          <w:rFonts w:ascii="Times New Roman" w:hAnsi="Times New Roman"/>
          <w:sz w:val="28"/>
          <w:szCs w:val="28"/>
          <w:vertAlign w:val="subscript"/>
        </w:rPr>
        <w:t>2</w:t>
      </w:r>
      <w:r w:rsidRPr="003E3776">
        <w:rPr>
          <w:rFonts w:ascii="Times New Roman" w:hAnsi="Times New Roman"/>
          <w:sz w:val="28"/>
          <w:szCs w:val="28"/>
        </w:rPr>
        <w:t>O // Кристаллография. 2013. Т. 58. № 4. С. 630.</w:t>
      </w:r>
    </w:p>
    <w:p w:rsidR="00D96FF6" w:rsidRPr="003E3776" w:rsidRDefault="00D96FF6" w:rsidP="002E5EDF">
      <w:pPr>
        <w:pStyle w:val="ab"/>
        <w:numPr>
          <w:ilvl w:val="0"/>
          <w:numId w:val="1"/>
        </w:numPr>
        <w:spacing w:after="0" w:line="360" w:lineRule="auto"/>
        <w:ind w:left="0" w:right="-286" w:firstLine="426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3E3776">
        <w:rPr>
          <w:rFonts w:ascii="Times New Roman" w:hAnsi="Times New Roman"/>
          <w:sz w:val="28"/>
          <w:szCs w:val="28"/>
          <w:lang w:eastAsia="ru-RU"/>
        </w:rPr>
        <w:t>Сизова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Н.Л., Маноменова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В.Л., Руднева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Е.Б., Волошин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А.Э. Анизотропия микротвердости и разрушения кристалла (NH</w:t>
      </w:r>
      <w:r w:rsidRPr="003E3776">
        <w:rPr>
          <w:rFonts w:ascii="Times New Roman" w:hAnsi="Times New Roman"/>
          <w:sz w:val="28"/>
          <w:szCs w:val="28"/>
          <w:vertAlign w:val="subscript"/>
          <w:lang w:eastAsia="ru-RU"/>
        </w:rPr>
        <w:t>4</w:t>
      </w:r>
      <w:r w:rsidRPr="003E3776">
        <w:rPr>
          <w:rFonts w:ascii="Times New Roman" w:hAnsi="Times New Roman"/>
          <w:sz w:val="28"/>
          <w:szCs w:val="28"/>
          <w:lang w:eastAsia="ru-RU"/>
        </w:rPr>
        <w:t>)</w:t>
      </w:r>
      <w:r w:rsidRPr="003E3776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3E3776">
        <w:rPr>
          <w:rFonts w:ascii="Times New Roman" w:hAnsi="Times New Roman"/>
          <w:sz w:val="28"/>
          <w:szCs w:val="28"/>
          <w:lang w:eastAsia="ru-RU"/>
        </w:rPr>
        <w:t>Ni(SO</w:t>
      </w:r>
      <w:r w:rsidRPr="003E3776">
        <w:rPr>
          <w:rFonts w:ascii="Times New Roman" w:hAnsi="Times New Roman"/>
          <w:sz w:val="28"/>
          <w:szCs w:val="28"/>
          <w:vertAlign w:val="subscript"/>
          <w:lang w:eastAsia="ru-RU"/>
        </w:rPr>
        <w:t>4</w:t>
      </w:r>
      <w:r w:rsidRPr="003E3776">
        <w:rPr>
          <w:rFonts w:ascii="Times New Roman" w:hAnsi="Times New Roman"/>
          <w:sz w:val="28"/>
          <w:szCs w:val="28"/>
          <w:lang w:eastAsia="ru-RU"/>
        </w:rPr>
        <w:t>)</w:t>
      </w:r>
      <w:r w:rsidRPr="003E3776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3E3776">
        <w:rPr>
          <w:rFonts w:ascii="Times New Roman" w:hAnsi="Times New Roman"/>
          <w:sz w:val="28"/>
          <w:szCs w:val="28"/>
          <w:lang w:eastAsia="ru-RU"/>
        </w:rPr>
        <w:t>·6H</w:t>
      </w:r>
      <w:r w:rsidRPr="003E3776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3E3776">
        <w:rPr>
          <w:rFonts w:ascii="Times New Roman" w:hAnsi="Times New Roman"/>
          <w:sz w:val="28"/>
          <w:szCs w:val="28"/>
          <w:lang w:eastAsia="ru-RU"/>
        </w:rPr>
        <w:t>O (ANSH)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// Кристаллография. 2007.</w:t>
      </w:r>
      <w:r w:rsidR="00E36724" w:rsidRPr="003E3776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="00E36724" w:rsidRPr="003E3776">
        <w:rPr>
          <w:rFonts w:ascii="Times New Roman" w:hAnsi="Times New Roman"/>
          <w:sz w:val="28"/>
          <w:szCs w:val="28"/>
          <w:lang w:eastAsia="ru-RU"/>
        </w:rPr>
        <w:t>Т.52. С.</w:t>
      </w:r>
      <w:r w:rsidRPr="003E3776">
        <w:rPr>
          <w:rFonts w:ascii="Times New Roman" w:hAnsi="Times New Roman"/>
          <w:sz w:val="28"/>
          <w:szCs w:val="28"/>
          <w:lang w:eastAsia="ru-RU"/>
        </w:rPr>
        <w:t xml:space="preserve">915. </w:t>
      </w:r>
    </w:p>
    <w:p w:rsidR="00D96FF6" w:rsidRPr="003E3776" w:rsidRDefault="00D96FF6" w:rsidP="002E5EDF">
      <w:pPr>
        <w:pStyle w:val="ab"/>
        <w:numPr>
          <w:ilvl w:val="0"/>
          <w:numId w:val="1"/>
        </w:numPr>
        <w:spacing w:after="0" w:line="360" w:lineRule="auto"/>
        <w:ind w:left="0" w:right="-286" w:firstLine="426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3E3776">
        <w:rPr>
          <w:rFonts w:ascii="Times New Roman" w:hAnsi="Times New Roman"/>
          <w:sz w:val="28"/>
          <w:szCs w:val="28"/>
          <w:lang w:eastAsia="ru-RU"/>
        </w:rPr>
        <w:t>Сизова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Н.Л., Волошин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А.Э., Маноменова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В.Л., Руднева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Е.Б., Ломов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 xml:space="preserve">А.А. Анизотропия микротвердости и разрушения кристалла </w:t>
      </w:r>
      <w:r w:rsidRPr="003E3776">
        <w:rPr>
          <w:rFonts w:ascii="Times New Roman" w:hAnsi="Times New Roman"/>
          <w:sz w:val="28"/>
          <w:szCs w:val="28"/>
          <w:lang w:val="en-US" w:eastAsia="ru-RU"/>
        </w:rPr>
        <w:t>Cs</w:t>
      </w:r>
      <w:r w:rsidRPr="003E3776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3E3776">
        <w:rPr>
          <w:rFonts w:ascii="Times New Roman" w:hAnsi="Times New Roman"/>
          <w:sz w:val="28"/>
          <w:szCs w:val="28"/>
          <w:lang w:val="en-US" w:eastAsia="ru-RU"/>
        </w:rPr>
        <w:t>Ni</w:t>
      </w:r>
      <w:r w:rsidRPr="003E3776">
        <w:rPr>
          <w:rFonts w:ascii="Times New Roman" w:hAnsi="Times New Roman"/>
          <w:sz w:val="28"/>
          <w:szCs w:val="28"/>
          <w:lang w:eastAsia="ru-RU"/>
        </w:rPr>
        <w:t>(</w:t>
      </w:r>
      <w:r w:rsidRPr="003E3776">
        <w:rPr>
          <w:rFonts w:ascii="Times New Roman" w:hAnsi="Times New Roman"/>
          <w:sz w:val="28"/>
          <w:szCs w:val="28"/>
          <w:lang w:val="en-US" w:eastAsia="ru-RU"/>
        </w:rPr>
        <w:t>SO</w:t>
      </w:r>
      <w:r w:rsidRPr="003E3776">
        <w:rPr>
          <w:rFonts w:ascii="Times New Roman" w:hAnsi="Times New Roman"/>
          <w:sz w:val="28"/>
          <w:szCs w:val="28"/>
          <w:vertAlign w:val="subscript"/>
          <w:lang w:eastAsia="ru-RU"/>
        </w:rPr>
        <w:t>4</w:t>
      </w:r>
      <w:r w:rsidRPr="003E3776">
        <w:rPr>
          <w:rFonts w:ascii="Times New Roman" w:hAnsi="Times New Roman"/>
          <w:sz w:val="28"/>
          <w:szCs w:val="28"/>
          <w:lang w:eastAsia="ru-RU"/>
        </w:rPr>
        <w:t>)</w:t>
      </w:r>
      <w:r w:rsidRPr="003E3776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3E3776">
        <w:rPr>
          <w:rFonts w:ascii="Times New Roman" w:hAnsi="Times New Roman"/>
          <w:sz w:val="28"/>
          <w:szCs w:val="28"/>
          <w:lang w:eastAsia="ru-RU"/>
        </w:rPr>
        <w:t>·6</w:t>
      </w:r>
      <w:r w:rsidRPr="003E3776">
        <w:rPr>
          <w:rFonts w:ascii="Times New Roman" w:hAnsi="Times New Roman"/>
          <w:sz w:val="28"/>
          <w:szCs w:val="28"/>
          <w:lang w:val="en-US" w:eastAsia="ru-RU"/>
        </w:rPr>
        <w:t>H</w:t>
      </w:r>
      <w:r w:rsidRPr="003E3776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3E3776">
        <w:rPr>
          <w:rFonts w:ascii="Times New Roman" w:hAnsi="Times New Roman"/>
          <w:sz w:val="28"/>
          <w:szCs w:val="28"/>
          <w:lang w:val="en-US" w:eastAsia="ru-RU"/>
        </w:rPr>
        <w:t>O</w:t>
      </w:r>
      <w:r w:rsidRPr="003E3776">
        <w:rPr>
          <w:rFonts w:ascii="Times New Roman" w:hAnsi="Times New Roman"/>
          <w:sz w:val="28"/>
          <w:szCs w:val="28"/>
          <w:lang w:eastAsia="ru-RU"/>
        </w:rPr>
        <w:t>. //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Кристаллография. 2012. Т. 57. С. 466-470.</w:t>
      </w:r>
    </w:p>
    <w:p w:rsidR="00D96FF6" w:rsidRPr="003E3776" w:rsidRDefault="00D96FF6" w:rsidP="002E5EDF">
      <w:pPr>
        <w:pStyle w:val="ab"/>
        <w:numPr>
          <w:ilvl w:val="0"/>
          <w:numId w:val="1"/>
        </w:numPr>
        <w:spacing w:after="0" w:line="360" w:lineRule="auto"/>
        <w:ind w:left="0" w:right="-286" w:firstLine="426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3E3776">
        <w:rPr>
          <w:rFonts w:ascii="Times New Roman" w:hAnsi="Times New Roman"/>
          <w:sz w:val="28"/>
          <w:szCs w:val="28"/>
          <w:lang w:eastAsia="ru-RU"/>
        </w:rPr>
        <w:t>Волошин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А.Э., Руднева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Е.Б., Маноменова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В.Л., Родионов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И.Д., Родионов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А.И. Солнечно-слепой</w:t>
      </w:r>
      <w:r w:rsidR="009D57F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объектив.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 xml:space="preserve">// Патент на изобретение </w:t>
      </w:r>
      <w:r w:rsidRPr="003E3776">
        <w:rPr>
          <w:rFonts w:ascii="Times New Roman" w:hAnsi="Times New Roman"/>
          <w:sz w:val="28"/>
          <w:szCs w:val="28"/>
          <w:lang w:val="en-US" w:eastAsia="ru-RU"/>
        </w:rPr>
        <w:t>RU</w:t>
      </w:r>
      <w:r w:rsidRPr="003E3776">
        <w:rPr>
          <w:rFonts w:ascii="Times New Roman" w:hAnsi="Times New Roman"/>
          <w:sz w:val="28"/>
          <w:szCs w:val="28"/>
          <w:lang w:eastAsia="ru-RU"/>
        </w:rPr>
        <w:t xml:space="preserve"> 2417388 от 24.11.2006 г.</w:t>
      </w:r>
    </w:p>
    <w:p w:rsidR="00D96FF6" w:rsidRPr="003E3776" w:rsidRDefault="00D96FF6" w:rsidP="002E5EDF">
      <w:pPr>
        <w:pStyle w:val="ab"/>
        <w:numPr>
          <w:ilvl w:val="0"/>
          <w:numId w:val="1"/>
        </w:numPr>
        <w:spacing w:after="0" w:line="360" w:lineRule="auto"/>
        <w:ind w:left="0" w:right="-286" w:firstLine="426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3E3776">
        <w:rPr>
          <w:rFonts w:ascii="Times New Roman" w:hAnsi="Times New Roman"/>
          <w:sz w:val="28"/>
          <w:szCs w:val="28"/>
          <w:lang w:eastAsia="ru-RU"/>
        </w:rPr>
        <w:lastRenderedPageBreak/>
        <w:t>Волошин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А.Э., Руднева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Е.Б., Маноменова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В.Л., Родионов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>И.Д., Родионов</w:t>
      </w:r>
      <w:r w:rsidR="00ED78D7" w:rsidRPr="003E37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3776">
        <w:rPr>
          <w:rFonts w:ascii="Times New Roman" w:hAnsi="Times New Roman"/>
          <w:sz w:val="28"/>
          <w:szCs w:val="28"/>
          <w:lang w:eastAsia="ru-RU"/>
        </w:rPr>
        <w:t xml:space="preserve">А.И. Солнечно-слепой объектив. Патент на полезную модель </w:t>
      </w:r>
      <w:r w:rsidRPr="003E3776">
        <w:rPr>
          <w:rFonts w:ascii="Times New Roman" w:hAnsi="Times New Roman"/>
          <w:sz w:val="28"/>
          <w:szCs w:val="28"/>
          <w:lang w:val="en-US" w:eastAsia="ru-RU"/>
        </w:rPr>
        <w:t>RU</w:t>
      </w:r>
      <w:r w:rsidRPr="003E3776">
        <w:rPr>
          <w:rFonts w:ascii="Times New Roman" w:hAnsi="Times New Roman"/>
          <w:sz w:val="28"/>
          <w:szCs w:val="28"/>
          <w:lang w:eastAsia="ru-RU"/>
        </w:rPr>
        <w:t xml:space="preserve"> 92206 от 21.10.2009 г. </w:t>
      </w:r>
    </w:p>
    <w:sectPr w:rsidR="00D96FF6" w:rsidRPr="003E3776" w:rsidSect="00F20535"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709" w:rsidRDefault="006D6709" w:rsidP="00DE4940">
      <w:pPr>
        <w:spacing w:after="0" w:line="240" w:lineRule="auto"/>
      </w:pPr>
      <w:r>
        <w:separator/>
      </w:r>
    </w:p>
  </w:endnote>
  <w:endnote w:type="continuationSeparator" w:id="1">
    <w:p w:rsidR="006D6709" w:rsidRDefault="006D6709" w:rsidP="00DE4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71673"/>
      <w:docPartObj>
        <w:docPartGallery w:val="Page Numbers (Bottom of Page)"/>
        <w:docPartUnique/>
      </w:docPartObj>
    </w:sdtPr>
    <w:sdtContent>
      <w:p w:rsidR="002E5EDF" w:rsidRDefault="002E5EDF">
        <w:pPr>
          <w:pStyle w:val="ae"/>
          <w:jc w:val="center"/>
        </w:pPr>
        <w:fldSimple w:instr=" PAGE   \* MERGEFORMAT ">
          <w:r>
            <w:rPr>
              <w:noProof/>
            </w:rPr>
            <w:t>15</w:t>
          </w:r>
        </w:fldSimple>
      </w:p>
    </w:sdtContent>
  </w:sdt>
  <w:p w:rsidR="002E5EDF" w:rsidRDefault="002E5ED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709" w:rsidRDefault="006D6709" w:rsidP="00DE4940">
      <w:pPr>
        <w:spacing w:after="0" w:line="240" w:lineRule="auto"/>
      </w:pPr>
      <w:r>
        <w:separator/>
      </w:r>
    </w:p>
  </w:footnote>
  <w:footnote w:type="continuationSeparator" w:id="1">
    <w:p w:rsidR="006D6709" w:rsidRDefault="006D6709" w:rsidP="00DE49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957E6"/>
    <w:multiLevelType w:val="hybridMultilevel"/>
    <w:tmpl w:val="90AED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DF12E7"/>
    <w:multiLevelType w:val="hybridMultilevel"/>
    <w:tmpl w:val="C7B627FC"/>
    <w:lvl w:ilvl="0" w:tplc="76E6B88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1ADC140C"/>
    <w:multiLevelType w:val="hybridMultilevel"/>
    <w:tmpl w:val="7AB29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6408A"/>
    <w:multiLevelType w:val="hybridMultilevel"/>
    <w:tmpl w:val="3CF870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57962B1"/>
    <w:multiLevelType w:val="hybridMultilevel"/>
    <w:tmpl w:val="810896B0"/>
    <w:lvl w:ilvl="0" w:tplc="487E57D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93F"/>
    <w:rsid w:val="00054435"/>
    <w:rsid w:val="000A77F9"/>
    <w:rsid w:val="000B34C4"/>
    <w:rsid w:val="000B603E"/>
    <w:rsid w:val="001F121A"/>
    <w:rsid w:val="001F3545"/>
    <w:rsid w:val="00232BAA"/>
    <w:rsid w:val="00241D3E"/>
    <w:rsid w:val="002E5EDF"/>
    <w:rsid w:val="003916F3"/>
    <w:rsid w:val="003E31B3"/>
    <w:rsid w:val="003E3776"/>
    <w:rsid w:val="00426746"/>
    <w:rsid w:val="00445144"/>
    <w:rsid w:val="00472197"/>
    <w:rsid w:val="00487DB7"/>
    <w:rsid w:val="00495893"/>
    <w:rsid w:val="004B27E8"/>
    <w:rsid w:val="00540317"/>
    <w:rsid w:val="0055293F"/>
    <w:rsid w:val="00564054"/>
    <w:rsid w:val="00566A05"/>
    <w:rsid w:val="00587C00"/>
    <w:rsid w:val="0064632C"/>
    <w:rsid w:val="006748A2"/>
    <w:rsid w:val="006B2467"/>
    <w:rsid w:val="006D6709"/>
    <w:rsid w:val="0078068D"/>
    <w:rsid w:val="00781642"/>
    <w:rsid w:val="0079418E"/>
    <w:rsid w:val="007E108E"/>
    <w:rsid w:val="00836C6F"/>
    <w:rsid w:val="008A6B26"/>
    <w:rsid w:val="00905E8D"/>
    <w:rsid w:val="00962077"/>
    <w:rsid w:val="009657C1"/>
    <w:rsid w:val="0096741F"/>
    <w:rsid w:val="0098653B"/>
    <w:rsid w:val="009D57F7"/>
    <w:rsid w:val="00A11996"/>
    <w:rsid w:val="00A76B87"/>
    <w:rsid w:val="00A90F26"/>
    <w:rsid w:val="00B2005B"/>
    <w:rsid w:val="00B96E34"/>
    <w:rsid w:val="00BB1F25"/>
    <w:rsid w:val="00BC7010"/>
    <w:rsid w:val="00C22EA4"/>
    <w:rsid w:val="00C80A36"/>
    <w:rsid w:val="00C83551"/>
    <w:rsid w:val="00CB5C3E"/>
    <w:rsid w:val="00D81A49"/>
    <w:rsid w:val="00D86E9B"/>
    <w:rsid w:val="00D96FF6"/>
    <w:rsid w:val="00DE4940"/>
    <w:rsid w:val="00E01C3B"/>
    <w:rsid w:val="00E0410C"/>
    <w:rsid w:val="00E36724"/>
    <w:rsid w:val="00E85D47"/>
    <w:rsid w:val="00E876D4"/>
    <w:rsid w:val="00EA06A0"/>
    <w:rsid w:val="00ED78D7"/>
    <w:rsid w:val="00EE1F8C"/>
    <w:rsid w:val="00F00D62"/>
    <w:rsid w:val="00F20535"/>
    <w:rsid w:val="00FC5C61"/>
    <w:rsid w:val="00FF4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E4940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DE4940"/>
    <w:rPr>
      <w:rFonts w:eastAsiaTheme="minorEastAsia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DE4940"/>
    <w:rPr>
      <w:vertAlign w:val="superscript"/>
    </w:rPr>
  </w:style>
  <w:style w:type="table" w:styleId="a6">
    <w:name w:val="Table Grid"/>
    <w:basedOn w:val="a1"/>
    <w:uiPriority w:val="99"/>
    <w:rsid w:val="00CB5C3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CB5C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B5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5C3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C80A36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D96FF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">
    <w:name w:val="Знак Знак1 Знак Знак Знак"/>
    <w:basedOn w:val="a"/>
    <w:rsid w:val="00E3672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c">
    <w:name w:val="header"/>
    <w:basedOn w:val="a"/>
    <w:link w:val="ad"/>
    <w:uiPriority w:val="99"/>
    <w:semiHidden/>
    <w:unhideWhenUsed/>
    <w:rsid w:val="002E5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E5EDF"/>
  </w:style>
  <w:style w:type="paragraph" w:styleId="ae">
    <w:name w:val="footer"/>
    <w:basedOn w:val="a"/>
    <w:link w:val="af"/>
    <w:uiPriority w:val="99"/>
    <w:unhideWhenUsed/>
    <w:rsid w:val="002E5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E5E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E4940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DE4940"/>
    <w:rPr>
      <w:rFonts w:eastAsiaTheme="minorEastAsia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DE4940"/>
    <w:rPr>
      <w:vertAlign w:val="superscript"/>
    </w:rPr>
  </w:style>
  <w:style w:type="table" w:styleId="a6">
    <w:name w:val="Table Grid"/>
    <w:basedOn w:val="a1"/>
    <w:uiPriority w:val="99"/>
    <w:rsid w:val="00CB5C3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rmal (Web)"/>
    <w:basedOn w:val="a"/>
    <w:uiPriority w:val="99"/>
    <w:rsid w:val="00CB5C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B5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5C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manomenova.vera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3258</Words>
  <Characters>18574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</cp:revision>
  <cp:lastPrinted>2015-05-28T10:01:00Z</cp:lastPrinted>
  <dcterms:created xsi:type="dcterms:W3CDTF">2015-05-28T13:30:00Z</dcterms:created>
  <dcterms:modified xsi:type="dcterms:W3CDTF">2015-10-29T13:35:00Z</dcterms:modified>
</cp:coreProperties>
</file>